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56486" w14:textId="77777777" w:rsidR="001A7B94" w:rsidRPr="001A7B94" w:rsidRDefault="001A7B94" w:rsidP="001A7B94">
      <w:pPr>
        <w:spacing w:after="0" w:line="240" w:lineRule="auto"/>
        <w:ind w:right="585"/>
        <w:rPr>
          <w:rFonts w:ascii="Arial Narrow" w:eastAsia="Times New Roman" w:hAnsi="Arial Narrow" w:cs="Arial"/>
          <w:b/>
          <w:szCs w:val="24"/>
          <w:lang w:val="es-ES" w:eastAsia="es-ES"/>
        </w:rPr>
      </w:pPr>
      <w:r w:rsidRPr="001A7B94">
        <w:rPr>
          <w:rFonts w:ascii="Arial Narrow" w:eastAsia="Times New Roman" w:hAnsi="Arial Narrow" w:cs="Arial"/>
          <w:b/>
          <w:szCs w:val="24"/>
          <w:lang w:val="es-ES" w:eastAsia="es-ES"/>
        </w:rPr>
        <w:t xml:space="preserve">INFORME TÉCNICO No. </w:t>
      </w:r>
      <w:r w:rsidRPr="001A7B94">
        <w:rPr>
          <w:rFonts w:ascii="Arial Narrow" w:eastAsia="Times New Roman" w:hAnsi="Arial Narrow" w:cs="Arial Narrow"/>
          <w:b/>
          <w:bCs/>
          <w:sz w:val="24"/>
          <w:szCs w:val="24"/>
          <w:lang w:eastAsia="es-ES"/>
        </w:rPr>
        <w:t>*RAD_S*</w:t>
      </w:r>
    </w:p>
    <w:p w14:paraId="409E5B3F" w14:textId="77777777" w:rsidR="003722C8" w:rsidRDefault="003722C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A7B94" w:rsidRPr="001A7B94" w14:paraId="4A327838" w14:textId="77777777" w:rsidTr="00495880">
        <w:trPr>
          <w:trHeight w:val="397"/>
        </w:trPr>
        <w:tc>
          <w:tcPr>
            <w:tcW w:w="9438" w:type="dxa"/>
            <w:vAlign w:val="center"/>
          </w:tcPr>
          <w:p w14:paraId="161F4F50" w14:textId="77777777" w:rsidR="001A7B94" w:rsidRPr="001A7B94" w:rsidRDefault="001A7B94" w:rsidP="00495880">
            <w:pPr>
              <w:tabs>
                <w:tab w:val="center" w:pos="4419"/>
                <w:tab w:val="right" w:pos="8838"/>
              </w:tabs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 w:rsidRPr="001A7B94">
              <w:rPr>
                <w:rFonts w:ascii="Arial Narrow" w:eastAsia="Times New Roman" w:hAnsi="Arial Narrow" w:cs="Arial"/>
                <w:b/>
                <w:lang w:val="es-ES" w:eastAsia="es-ES"/>
              </w:rPr>
              <w:t>DATOS GENERALES</w:t>
            </w:r>
          </w:p>
        </w:tc>
      </w:tr>
    </w:tbl>
    <w:p w14:paraId="0D3AD31D" w14:textId="77777777" w:rsidR="001A7B94" w:rsidRPr="001A7B94" w:rsidRDefault="001A7B94" w:rsidP="001A7B94">
      <w:pPr>
        <w:tabs>
          <w:tab w:val="left" w:pos="2127"/>
        </w:tabs>
        <w:spacing w:before="120"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1A7B94">
        <w:rPr>
          <w:rFonts w:ascii="Arial Narrow" w:eastAsia="Times New Roman" w:hAnsi="Arial Narrow" w:cs="Arial"/>
          <w:b/>
          <w:lang w:val="es-ES" w:eastAsia="es-ES"/>
        </w:rPr>
        <w:t>EXPEDIENTE No:</w:t>
      </w:r>
      <w:r w:rsidRPr="001A7B94">
        <w:rPr>
          <w:rFonts w:ascii="Arial Narrow" w:eastAsia="Times New Roman" w:hAnsi="Arial Narrow" w:cs="Arial"/>
          <w:b/>
          <w:lang w:val="es-ES" w:eastAsia="es-ES"/>
        </w:rPr>
        <w:tab/>
      </w:r>
      <w:r w:rsidRPr="001A7B94">
        <w:rPr>
          <w:rFonts w:ascii="Arial Narrow" w:eastAsia="Times New Roman" w:hAnsi="Arial Narrow" w:cs="Arial"/>
          <w:b/>
          <w:lang w:val="es-ES" w:eastAsia="es-ES"/>
        </w:rPr>
        <w:tab/>
      </w:r>
      <w:r w:rsidRPr="001A7B94">
        <w:rPr>
          <w:rFonts w:ascii="Arial Narrow" w:eastAsia="Times New Roman" w:hAnsi="Arial Narrow" w:cs="Arial"/>
          <w:b/>
          <w:lang w:val="es-ES" w:eastAsia="es-ES"/>
        </w:rPr>
        <w:tab/>
      </w:r>
    </w:p>
    <w:p w14:paraId="24C1C00D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</w:p>
    <w:p w14:paraId="37F17543" w14:textId="77777777" w:rsidR="001A7B94" w:rsidRPr="001A7B94" w:rsidRDefault="001A7B94" w:rsidP="001A7B94">
      <w:pPr>
        <w:tabs>
          <w:tab w:val="left" w:pos="2127"/>
        </w:tabs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1A7B94">
        <w:rPr>
          <w:rFonts w:ascii="Arial Narrow" w:eastAsia="Times New Roman" w:hAnsi="Arial Narrow" w:cs="Arial"/>
          <w:b/>
          <w:lang w:val="es-ES" w:eastAsia="es-ES"/>
        </w:rPr>
        <w:t>ASUNTO:</w:t>
      </w:r>
      <w:r w:rsidRPr="001A7B94">
        <w:rPr>
          <w:rFonts w:ascii="Arial Narrow" w:eastAsia="Times New Roman" w:hAnsi="Arial Narrow" w:cs="Arial"/>
          <w:b/>
          <w:lang w:val="es-ES" w:eastAsia="es-ES"/>
        </w:rPr>
        <w:tab/>
      </w:r>
      <w:r w:rsidRPr="001A7B94">
        <w:rPr>
          <w:rFonts w:ascii="Arial Narrow" w:eastAsia="Times New Roman" w:hAnsi="Arial Narrow" w:cs="Arial"/>
          <w:b/>
          <w:lang w:val="es-ES" w:eastAsia="es-ES"/>
        </w:rPr>
        <w:tab/>
      </w:r>
      <w:r w:rsidRPr="001A7B94">
        <w:rPr>
          <w:rFonts w:ascii="Arial Narrow" w:eastAsia="Times New Roman" w:hAnsi="Arial Narrow" w:cs="Arial"/>
          <w:b/>
          <w:lang w:val="es-ES" w:eastAsia="es-ES"/>
        </w:rPr>
        <w:tab/>
      </w:r>
      <w:r w:rsidRPr="001A7B94">
        <w:rPr>
          <w:rFonts w:ascii="Arial Narrow" w:eastAsia="Times New Roman" w:hAnsi="Arial Narrow" w:cs="Arial"/>
          <w:lang w:val="es-ES" w:eastAsia="es-ES"/>
        </w:rPr>
        <w:t>Dar cumplimiento al 2.2.10.1.2.5 del Decreto 1076 de 2015.</w:t>
      </w:r>
    </w:p>
    <w:p w14:paraId="452C4A34" w14:textId="77777777" w:rsidR="001A7B94" w:rsidRPr="001A7B94" w:rsidRDefault="001A7B94" w:rsidP="001A7B94">
      <w:pPr>
        <w:tabs>
          <w:tab w:val="left" w:pos="2127"/>
        </w:tabs>
        <w:spacing w:before="120"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bookmarkStart w:id="0" w:name="_Hlk27330201"/>
      <w:r w:rsidRPr="001A7B94">
        <w:rPr>
          <w:rFonts w:ascii="Arial Narrow" w:eastAsia="Times New Roman" w:hAnsi="Arial Narrow" w:cs="Arial"/>
          <w:b/>
          <w:lang w:val="es-ES" w:eastAsia="es-ES"/>
        </w:rPr>
        <w:t>TIPO DE DECOMISO:</w:t>
      </w:r>
      <w:r w:rsidRPr="001A7B94">
        <w:rPr>
          <w:rFonts w:ascii="Arial Narrow" w:eastAsia="Times New Roman" w:hAnsi="Arial Narrow" w:cs="Arial"/>
          <w:lang w:val="es-ES" w:eastAsia="es-ES"/>
        </w:rPr>
        <w:tab/>
      </w:r>
      <w:r w:rsidRPr="001A7B94">
        <w:rPr>
          <w:rFonts w:ascii="Arial Narrow" w:eastAsia="Times New Roman" w:hAnsi="Arial Narrow" w:cs="Arial"/>
          <w:lang w:val="es-ES" w:eastAsia="es-ES"/>
        </w:rPr>
        <w:tab/>
      </w:r>
      <w:r w:rsidRPr="001A7B94">
        <w:rPr>
          <w:rFonts w:ascii="Arial Narrow" w:eastAsia="Times New Roman" w:hAnsi="Arial Narrow" w:cs="Arial"/>
          <w:lang w:val="es-ES" w:eastAsia="es-ES"/>
        </w:rPr>
        <w:tab/>
        <w:t>□ Elementos, medios o implementos asociados a la infracción.</w:t>
      </w:r>
    </w:p>
    <w:p w14:paraId="4F2795F1" w14:textId="77777777" w:rsidR="001A7B94" w:rsidRPr="001A7B94" w:rsidRDefault="001A7B94" w:rsidP="001A7B94">
      <w:pPr>
        <w:tabs>
          <w:tab w:val="left" w:pos="2127"/>
        </w:tabs>
        <w:spacing w:before="120"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1A7B94">
        <w:rPr>
          <w:rFonts w:ascii="Arial Narrow" w:eastAsia="Times New Roman" w:hAnsi="Arial Narrow" w:cs="Arial"/>
          <w:lang w:val="es-ES" w:eastAsia="es-ES"/>
        </w:rPr>
        <w:tab/>
      </w:r>
      <w:r w:rsidRPr="001A7B94">
        <w:rPr>
          <w:rFonts w:ascii="Arial Narrow" w:eastAsia="Times New Roman" w:hAnsi="Arial Narrow" w:cs="Arial"/>
          <w:lang w:val="es-ES" w:eastAsia="es-ES"/>
        </w:rPr>
        <w:tab/>
      </w:r>
      <w:r w:rsidRPr="001A7B94">
        <w:rPr>
          <w:rFonts w:ascii="Arial Narrow" w:eastAsia="Times New Roman" w:hAnsi="Arial Narrow" w:cs="Arial"/>
          <w:lang w:val="es-ES" w:eastAsia="es-ES"/>
        </w:rPr>
        <w:tab/>
        <w:t>□ Productos y subproductos de la flora y fauna.</w:t>
      </w:r>
    </w:p>
    <w:p w14:paraId="3CB00B5A" w14:textId="77777777" w:rsidR="001A7B94" w:rsidRPr="001A7B94" w:rsidRDefault="001A7B94" w:rsidP="001A7B94">
      <w:pPr>
        <w:tabs>
          <w:tab w:val="left" w:pos="2127"/>
        </w:tabs>
        <w:spacing w:before="120"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1A7B94">
        <w:rPr>
          <w:rFonts w:ascii="Arial Narrow" w:eastAsia="Times New Roman" w:hAnsi="Arial Narrow" w:cs="Arial"/>
          <w:lang w:val="es-ES" w:eastAsia="es-ES"/>
        </w:rPr>
        <w:tab/>
      </w:r>
      <w:r w:rsidRPr="001A7B94">
        <w:rPr>
          <w:rFonts w:ascii="Arial Narrow" w:eastAsia="Times New Roman" w:hAnsi="Arial Narrow" w:cs="Arial"/>
          <w:lang w:val="es-ES" w:eastAsia="es-ES"/>
        </w:rPr>
        <w:tab/>
      </w:r>
      <w:r w:rsidRPr="001A7B94">
        <w:rPr>
          <w:rFonts w:ascii="Arial Narrow" w:eastAsia="Times New Roman" w:hAnsi="Arial Narrow" w:cs="Arial"/>
          <w:lang w:val="es-ES" w:eastAsia="es-ES"/>
        </w:rPr>
        <w:tab/>
        <w:t>□ Especímenes de especies de flora y fauna silvestre exóticos.</w:t>
      </w:r>
    </w:p>
    <w:bookmarkEnd w:id="0"/>
    <w:p w14:paraId="48B05C81" w14:textId="77777777" w:rsidR="001A7B94" w:rsidRPr="001A7B94" w:rsidRDefault="001A7B94" w:rsidP="001A7B94">
      <w:pPr>
        <w:tabs>
          <w:tab w:val="center" w:pos="0"/>
          <w:tab w:val="left" w:pos="2127"/>
          <w:tab w:val="left" w:pos="3402"/>
        </w:tabs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1A7B94">
        <w:rPr>
          <w:rFonts w:ascii="Arial Narrow" w:eastAsia="Times New Roman" w:hAnsi="Arial Narrow" w:cs="Arial"/>
          <w:b/>
          <w:lang w:val="es-ES" w:eastAsia="es-ES"/>
        </w:rPr>
        <w:t>PRESUNTO(S) INFRACTOR(ES):</w:t>
      </w:r>
      <w:r w:rsidRPr="001A7B94">
        <w:rPr>
          <w:rFonts w:ascii="Arial Narrow" w:eastAsia="Times New Roman" w:hAnsi="Arial Narrow" w:cs="Arial"/>
          <w:b/>
          <w:lang w:val="es-ES" w:eastAsia="es-ES"/>
        </w:rPr>
        <w:tab/>
      </w:r>
      <w:r w:rsidRPr="001A7B94">
        <w:rPr>
          <w:rFonts w:ascii="Arial Narrow" w:eastAsia="Times New Roman" w:hAnsi="Arial Narrow" w:cs="Arial"/>
          <w:b/>
          <w:lang w:val="es-ES" w:eastAsia="es-ES"/>
        </w:rPr>
        <w:tab/>
      </w:r>
    </w:p>
    <w:p w14:paraId="30D98E6A" w14:textId="77777777" w:rsidR="001A7B94" w:rsidRPr="001A7B94" w:rsidRDefault="001A7B94" w:rsidP="001A7B94">
      <w:pPr>
        <w:tabs>
          <w:tab w:val="left" w:pos="2127"/>
        </w:tabs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</w:p>
    <w:p w14:paraId="25395246" w14:textId="77777777" w:rsidR="001A7B94" w:rsidRPr="001A7B94" w:rsidRDefault="001A7B94" w:rsidP="001A7B94">
      <w:pPr>
        <w:tabs>
          <w:tab w:val="left" w:pos="2127"/>
        </w:tabs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1A7B94">
        <w:rPr>
          <w:rFonts w:ascii="Arial Narrow" w:eastAsia="Times New Roman" w:hAnsi="Arial Narrow" w:cs="Arial"/>
          <w:b/>
          <w:lang w:val="es-ES" w:eastAsia="es-ES"/>
        </w:rPr>
        <w:t xml:space="preserve">DEPENDENCIA: </w:t>
      </w:r>
      <w:r w:rsidRPr="001A7B94">
        <w:rPr>
          <w:rFonts w:ascii="Arial Narrow" w:eastAsia="Times New Roman" w:hAnsi="Arial Narrow" w:cs="Arial"/>
          <w:b/>
          <w:lang w:val="es-ES" w:eastAsia="es-ES"/>
        </w:rPr>
        <w:tab/>
      </w:r>
      <w:r w:rsidRPr="001A7B94">
        <w:rPr>
          <w:rFonts w:ascii="Arial Narrow" w:eastAsia="Times New Roman" w:hAnsi="Arial Narrow" w:cs="Arial"/>
          <w:b/>
          <w:lang w:val="es-ES" w:eastAsia="es-ES"/>
        </w:rPr>
        <w:tab/>
      </w:r>
      <w:r w:rsidRPr="001A7B94">
        <w:rPr>
          <w:rFonts w:ascii="Arial Narrow" w:eastAsia="Times New Roman" w:hAnsi="Arial Narrow" w:cs="Arial"/>
          <w:b/>
          <w:lang w:val="es-ES" w:eastAsia="es-ES"/>
        </w:rPr>
        <w:tab/>
      </w:r>
    </w:p>
    <w:p w14:paraId="23161223" w14:textId="77777777" w:rsidR="001A7B94" w:rsidRPr="001A7B94" w:rsidRDefault="001A7B94" w:rsidP="001A7B94">
      <w:pPr>
        <w:tabs>
          <w:tab w:val="left" w:pos="2127"/>
        </w:tabs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</w:p>
    <w:p w14:paraId="20C27FDD" w14:textId="77777777" w:rsidR="001A7B94" w:rsidRPr="001A7B94" w:rsidRDefault="001A7B94" w:rsidP="001A7B94">
      <w:pPr>
        <w:tabs>
          <w:tab w:val="left" w:pos="2127"/>
        </w:tabs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1A7B94">
        <w:rPr>
          <w:rFonts w:ascii="Arial Narrow" w:eastAsia="Times New Roman" w:hAnsi="Arial Narrow" w:cs="Arial"/>
          <w:b/>
          <w:lang w:val="es-ES" w:eastAsia="es-ES"/>
        </w:rPr>
        <w:t>FECHA RADICACIÓN:</w:t>
      </w:r>
      <w:r w:rsidRPr="001A7B94">
        <w:rPr>
          <w:rFonts w:ascii="Arial Narrow" w:eastAsia="Times New Roman" w:hAnsi="Arial Narrow" w:cs="Arial"/>
          <w:b/>
          <w:lang w:val="es-ES" w:eastAsia="es-ES"/>
        </w:rPr>
        <w:tab/>
      </w:r>
      <w:r w:rsidRPr="001A7B94">
        <w:rPr>
          <w:rFonts w:ascii="Arial Narrow" w:eastAsia="Times New Roman" w:hAnsi="Arial Narrow" w:cs="Arial"/>
          <w:b/>
          <w:lang w:val="es-ES" w:eastAsia="es-ES"/>
        </w:rPr>
        <w:tab/>
      </w:r>
      <w:r w:rsidRPr="001A7B94">
        <w:rPr>
          <w:rFonts w:ascii="Arial Narrow" w:eastAsia="Times New Roman" w:hAnsi="Arial Narrow" w:cs="Arial"/>
          <w:b/>
          <w:lang w:val="es-ES" w:eastAsia="es-ES"/>
        </w:rPr>
        <w:tab/>
      </w:r>
      <w:r w:rsidRPr="001A7B94">
        <w:rPr>
          <w:rFonts w:ascii="Arial Narrow" w:eastAsia="Times New Roman" w:hAnsi="Arial Narrow" w:cs="Arial"/>
          <w:b/>
          <w:lang w:eastAsia="es-ES"/>
        </w:rPr>
        <w:t>*F_RAD_S*</w:t>
      </w:r>
    </w:p>
    <w:p w14:paraId="60B00F22" w14:textId="77777777" w:rsidR="001A7B94" w:rsidRPr="001A7B94" w:rsidRDefault="001A7B94" w:rsidP="001A7B94">
      <w:pPr>
        <w:spacing w:after="60" w:line="240" w:lineRule="auto"/>
        <w:jc w:val="center"/>
        <w:rPr>
          <w:rFonts w:ascii="Arial Narrow" w:eastAsia="Times New Roman" w:hAnsi="Arial Narrow" w:cs="Arial"/>
          <w:lang w:val="es-ES"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A7B94" w:rsidRPr="001A7B94" w14:paraId="34FE4A7E" w14:textId="77777777" w:rsidTr="00495880">
        <w:trPr>
          <w:trHeight w:val="397"/>
        </w:trPr>
        <w:tc>
          <w:tcPr>
            <w:tcW w:w="9438" w:type="dxa"/>
            <w:vAlign w:val="center"/>
          </w:tcPr>
          <w:p w14:paraId="5D4180FD" w14:textId="77777777" w:rsidR="001A7B94" w:rsidRPr="001A7B94" w:rsidRDefault="001A7B94" w:rsidP="00495880">
            <w:pPr>
              <w:tabs>
                <w:tab w:val="center" w:pos="4419"/>
                <w:tab w:val="right" w:pos="8838"/>
              </w:tabs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 w:rsidRPr="001A7B94">
              <w:rPr>
                <w:rFonts w:ascii="Arial Narrow" w:eastAsia="Times New Roman" w:hAnsi="Arial Narrow" w:cs="Arial"/>
                <w:b/>
                <w:lang w:val="es-ES" w:eastAsia="es-ES"/>
              </w:rPr>
              <w:t>LOCALIZACIÓN</w:t>
            </w:r>
          </w:p>
        </w:tc>
      </w:tr>
    </w:tbl>
    <w:p w14:paraId="1A7CA2C9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lang w:val="es-ES" w:eastAsia="es-ES"/>
        </w:rPr>
      </w:pPr>
    </w:p>
    <w:p w14:paraId="3A7DB8C9" w14:textId="77777777" w:rsidR="001A7B94" w:rsidRPr="001A7B94" w:rsidRDefault="001A7B94" w:rsidP="001A7B94">
      <w:pPr>
        <w:tabs>
          <w:tab w:val="left" w:pos="2127"/>
        </w:tabs>
        <w:spacing w:after="0" w:line="240" w:lineRule="atLeast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1A7B94">
        <w:rPr>
          <w:rFonts w:ascii="Arial Narrow" w:eastAsia="Times New Roman" w:hAnsi="Arial Narrow" w:cs="Arial"/>
          <w:b/>
          <w:lang w:val="es-ES" w:eastAsia="es-ES"/>
        </w:rPr>
        <w:t>DIRECCIÓN TERRITORIAL:</w:t>
      </w:r>
      <w:r w:rsidRPr="001A7B94">
        <w:rPr>
          <w:rFonts w:ascii="Arial Narrow" w:eastAsia="Times New Roman" w:hAnsi="Arial Narrow" w:cs="Arial"/>
          <w:b/>
          <w:lang w:val="es-ES" w:eastAsia="es-ES"/>
        </w:rPr>
        <w:tab/>
      </w:r>
      <w:r w:rsidRPr="001A7B94">
        <w:rPr>
          <w:rFonts w:ascii="Arial Narrow" w:eastAsia="Times New Roman" w:hAnsi="Arial Narrow" w:cs="Arial"/>
          <w:b/>
          <w:lang w:val="es-ES" w:eastAsia="es-ES"/>
        </w:rPr>
        <w:tab/>
      </w:r>
    </w:p>
    <w:p w14:paraId="0426C09A" w14:textId="77777777" w:rsidR="001A7B94" w:rsidRPr="001A7B94" w:rsidRDefault="001A7B94" w:rsidP="001A7B94">
      <w:pPr>
        <w:tabs>
          <w:tab w:val="left" w:pos="2127"/>
        </w:tabs>
        <w:spacing w:after="0" w:line="240" w:lineRule="atLeast"/>
        <w:jc w:val="both"/>
        <w:rPr>
          <w:rFonts w:ascii="Arial Narrow" w:eastAsia="Times New Roman" w:hAnsi="Arial Narrow" w:cs="Arial"/>
          <w:b/>
          <w:lang w:val="es-ES" w:eastAsia="es-ES"/>
        </w:rPr>
      </w:pPr>
    </w:p>
    <w:p w14:paraId="5DB795A8" w14:textId="77777777" w:rsidR="001A7B94" w:rsidRPr="001A7B94" w:rsidRDefault="001A7B94" w:rsidP="001A7B94">
      <w:pPr>
        <w:tabs>
          <w:tab w:val="left" w:pos="2127"/>
        </w:tabs>
        <w:spacing w:after="0" w:line="240" w:lineRule="atLeast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1A7B94">
        <w:rPr>
          <w:rFonts w:ascii="Arial Narrow" w:eastAsia="Times New Roman" w:hAnsi="Arial Narrow" w:cs="Arial"/>
          <w:b/>
          <w:lang w:val="es-ES" w:eastAsia="es-ES"/>
        </w:rPr>
        <w:t>ÁREA PROTEGIDA:</w:t>
      </w:r>
      <w:r w:rsidRPr="001A7B94">
        <w:rPr>
          <w:rFonts w:ascii="Arial Narrow" w:eastAsia="Times New Roman" w:hAnsi="Arial Narrow" w:cs="Arial"/>
          <w:b/>
          <w:lang w:val="es-ES" w:eastAsia="es-ES"/>
        </w:rPr>
        <w:tab/>
      </w:r>
      <w:r w:rsidRPr="001A7B94">
        <w:rPr>
          <w:rFonts w:ascii="Arial Narrow" w:eastAsia="Times New Roman" w:hAnsi="Arial Narrow" w:cs="Arial"/>
          <w:b/>
          <w:lang w:val="es-ES" w:eastAsia="es-ES"/>
        </w:rPr>
        <w:tab/>
      </w:r>
      <w:r w:rsidRPr="001A7B94">
        <w:rPr>
          <w:rFonts w:ascii="Arial Narrow" w:eastAsia="Times New Roman" w:hAnsi="Arial Narrow" w:cs="Arial"/>
          <w:b/>
          <w:lang w:val="es-ES" w:eastAsia="es-ES"/>
        </w:rPr>
        <w:tab/>
      </w:r>
    </w:p>
    <w:p w14:paraId="66F53355" w14:textId="77777777" w:rsidR="001A7B94" w:rsidRPr="001A7B94" w:rsidRDefault="001A7B94" w:rsidP="001A7B94">
      <w:pPr>
        <w:tabs>
          <w:tab w:val="left" w:pos="2127"/>
        </w:tabs>
        <w:spacing w:after="0" w:line="240" w:lineRule="atLeast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1A7B94">
        <w:rPr>
          <w:rFonts w:ascii="Arial Narrow" w:eastAsia="Times New Roman" w:hAnsi="Arial Narrow" w:cs="Arial"/>
          <w:b/>
          <w:lang w:val="es-ES" w:eastAsia="es-ES"/>
        </w:rPr>
        <w:tab/>
      </w:r>
      <w:r w:rsidRPr="001A7B94">
        <w:rPr>
          <w:rFonts w:ascii="Arial Narrow" w:eastAsia="Times New Roman" w:hAnsi="Arial Narrow" w:cs="Arial"/>
          <w:b/>
          <w:lang w:val="es-ES" w:eastAsia="es-ES"/>
        </w:rPr>
        <w:tab/>
      </w:r>
      <w:r w:rsidRPr="001A7B94">
        <w:rPr>
          <w:rFonts w:ascii="Arial Narrow" w:eastAsia="Times New Roman" w:hAnsi="Arial Narrow" w:cs="Arial"/>
          <w:b/>
          <w:lang w:val="es-ES" w:eastAsia="es-ES"/>
        </w:rPr>
        <w:tab/>
      </w:r>
    </w:p>
    <w:p w14:paraId="67BF33E5" w14:textId="77777777" w:rsidR="001A7B94" w:rsidRPr="001A7B94" w:rsidRDefault="001A7B94" w:rsidP="001A7B94">
      <w:pPr>
        <w:tabs>
          <w:tab w:val="left" w:pos="2127"/>
        </w:tabs>
        <w:spacing w:after="0" w:line="240" w:lineRule="atLeast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1A7B94">
        <w:rPr>
          <w:rFonts w:ascii="Arial Narrow" w:eastAsia="Times New Roman" w:hAnsi="Arial Narrow" w:cs="Arial"/>
          <w:b/>
          <w:lang w:val="es-ES" w:eastAsia="es-ES"/>
        </w:rPr>
        <w:t>SECTOR:</w:t>
      </w:r>
      <w:r w:rsidRPr="001A7B94">
        <w:rPr>
          <w:rFonts w:ascii="Arial Narrow" w:eastAsia="Times New Roman" w:hAnsi="Arial Narrow" w:cs="Arial"/>
          <w:b/>
          <w:lang w:val="es-ES" w:eastAsia="es-ES"/>
        </w:rPr>
        <w:tab/>
      </w:r>
      <w:r w:rsidRPr="001A7B94">
        <w:rPr>
          <w:rFonts w:ascii="Arial Narrow" w:eastAsia="Times New Roman" w:hAnsi="Arial Narrow" w:cs="Arial"/>
          <w:b/>
          <w:lang w:val="es-ES" w:eastAsia="es-ES"/>
        </w:rPr>
        <w:tab/>
      </w:r>
      <w:r w:rsidRPr="001A7B94">
        <w:rPr>
          <w:rFonts w:ascii="Arial Narrow" w:eastAsia="Times New Roman" w:hAnsi="Arial Narrow" w:cs="Arial"/>
          <w:b/>
          <w:lang w:val="es-ES" w:eastAsia="es-ES"/>
        </w:rPr>
        <w:tab/>
      </w:r>
    </w:p>
    <w:p w14:paraId="2D36C73D" w14:textId="77777777" w:rsidR="001A7B94" w:rsidRPr="001A7B94" w:rsidRDefault="001A7B94" w:rsidP="001A7B94">
      <w:pPr>
        <w:tabs>
          <w:tab w:val="left" w:pos="2127"/>
        </w:tabs>
        <w:spacing w:after="0" w:line="240" w:lineRule="atLeast"/>
        <w:jc w:val="both"/>
        <w:rPr>
          <w:rFonts w:ascii="Arial Narrow" w:eastAsia="Times New Roman" w:hAnsi="Arial Narrow" w:cs="Arial"/>
          <w:b/>
          <w:lang w:val="es-ES" w:eastAsia="es-ES"/>
        </w:rPr>
      </w:pPr>
    </w:p>
    <w:p w14:paraId="298629FB" w14:textId="77777777" w:rsidR="001A7B94" w:rsidRPr="001A7B94" w:rsidRDefault="001A7B94" w:rsidP="001A7B94">
      <w:pPr>
        <w:tabs>
          <w:tab w:val="left" w:pos="2127"/>
        </w:tabs>
        <w:spacing w:after="0" w:line="240" w:lineRule="atLeast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1A7B94">
        <w:rPr>
          <w:rFonts w:ascii="Arial Narrow" w:eastAsia="Times New Roman" w:hAnsi="Arial Narrow" w:cs="Arial"/>
          <w:b/>
          <w:lang w:val="es-ES" w:eastAsia="es-ES"/>
        </w:rPr>
        <w:t>COORDENADAS GEOGRÁFICAS:</w:t>
      </w:r>
      <w:r w:rsidRPr="001A7B94">
        <w:rPr>
          <w:rFonts w:ascii="Arial Narrow" w:eastAsia="Times New Roman" w:hAnsi="Arial Narrow" w:cs="Arial"/>
          <w:b/>
          <w:lang w:val="es-ES" w:eastAsia="es-ES"/>
        </w:rPr>
        <w:tab/>
      </w:r>
    </w:p>
    <w:p w14:paraId="1B054C37" w14:textId="77777777" w:rsidR="001A7B94" w:rsidRPr="001A7B94" w:rsidRDefault="001A7B94" w:rsidP="001A7B94">
      <w:pPr>
        <w:tabs>
          <w:tab w:val="left" w:pos="2127"/>
        </w:tabs>
        <w:spacing w:after="0" w:line="240" w:lineRule="atLeast"/>
        <w:jc w:val="both"/>
        <w:rPr>
          <w:rFonts w:ascii="Arial Narrow" w:eastAsia="Times New Roman" w:hAnsi="Arial Narrow" w:cs="Arial"/>
          <w:b/>
          <w:lang w:val="es-ES" w:eastAsia="es-ES"/>
        </w:rPr>
      </w:pPr>
    </w:p>
    <w:p w14:paraId="35499F24" w14:textId="77777777" w:rsidR="001A7B94" w:rsidRPr="001A7B94" w:rsidRDefault="001A7B94" w:rsidP="001A7B94">
      <w:pPr>
        <w:tabs>
          <w:tab w:val="left" w:pos="2127"/>
        </w:tabs>
        <w:spacing w:after="120" w:line="240" w:lineRule="atLeast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1A7B94">
        <w:rPr>
          <w:rFonts w:ascii="Arial Narrow" w:eastAsia="Times New Roman" w:hAnsi="Arial Narrow" w:cs="Arial"/>
          <w:b/>
          <w:lang w:val="es-ES" w:eastAsia="es-ES"/>
        </w:rPr>
        <w:t>ZONIFICACIÓN DE MANEJO:</w:t>
      </w:r>
      <w:r w:rsidRPr="001A7B94">
        <w:rPr>
          <w:rFonts w:ascii="Arial Narrow" w:eastAsia="Times New Roman" w:hAnsi="Arial Narrow" w:cs="Arial"/>
          <w:b/>
          <w:lang w:val="es-ES" w:eastAsia="es-ES"/>
        </w:rPr>
        <w:tab/>
      </w:r>
      <w:r w:rsidRPr="001A7B94">
        <w:rPr>
          <w:rFonts w:ascii="Arial Narrow" w:eastAsia="Times New Roman" w:hAnsi="Arial Narrow" w:cs="Arial"/>
          <w:b/>
          <w:lang w:val="es-ES" w:eastAsia="es-ES"/>
        </w:rPr>
        <w:tab/>
      </w:r>
    </w:p>
    <w:p w14:paraId="646AF4A7" w14:textId="77777777" w:rsidR="001A7B94" w:rsidRPr="001A7B94" w:rsidRDefault="001A7B94" w:rsidP="001A7B94">
      <w:pPr>
        <w:tabs>
          <w:tab w:val="left" w:pos="2127"/>
        </w:tabs>
        <w:spacing w:after="120" w:line="240" w:lineRule="atLeast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1A7B94">
        <w:rPr>
          <w:rFonts w:ascii="Arial Narrow" w:eastAsia="Times New Roman" w:hAnsi="Arial Narrow" w:cs="Arial"/>
          <w:b/>
          <w:lang w:val="es-ES" w:eastAsia="es-ES"/>
        </w:rPr>
        <w:tab/>
      </w:r>
      <w:r w:rsidRPr="001A7B94">
        <w:rPr>
          <w:rFonts w:ascii="Arial Narrow" w:eastAsia="Times New Roman" w:hAnsi="Arial Narrow" w:cs="Arial"/>
          <w:b/>
          <w:lang w:val="es-ES" w:eastAsia="es-ES"/>
        </w:rPr>
        <w:tab/>
      </w:r>
      <w:r w:rsidRPr="001A7B94">
        <w:rPr>
          <w:rFonts w:ascii="Arial Narrow" w:eastAsia="Times New Roman" w:hAnsi="Arial Narrow" w:cs="Arial"/>
          <w:b/>
          <w:lang w:val="es-ES" w:eastAsia="es-E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A7B94" w:rsidRPr="001A7B94" w14:paraId="74E956BC" w14:textId="77777777" w:rsidTr="00495880">
        <w:trPr>
          <w:trHeight w:val="397"/>
        </w:trPr>
        <w:tc>
          <w:tcPr>
            <w:tcW w:w="9438" w:type="dxa"/>
            <w:vAlign w:val="center"/>
          </w:tcPr>
          <w:p w14:paraId="76389CEE" w14:textId="77777777" w:rsidR="001A7B94" w:rsidRPr="001A7B94" w:rsidRDefault="001A7B94" w:rsidP="00495880">
            <w:pPr>
              <w:tabs>
                <w:tab w:val="center" w:pos="4419"/>
                <w:tab w:val="right" w:pos="8838"/>
              </w:tabs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 w:rsidRPr="001A7B94">
              <w:rPr>
                <w:rFonts w:ascii="Arial Narrow" w:eastAsia="Times New Roman" w:hAnsi="Arial Narrow" w:cs="Arial"/>
                <w:b/>
                <w:lang w:val="es-ES" w:eastAsia="es-ES"/>
              </w:rPr>
              <w:t>ANTECEDENTES</w:t>
            </w:r>
          </w:p>
        </w:tc>
      </w:tr>
    </w:tbl>
    <w:p w14:paraId="36B1694D" w14:textId="77777777" w:rsidR="001A7B94" w:rsidRPr="001A7B94" w:rsidRDefault="001A7B94" w:rsidP="001A7B94">
      <w:pPr>
        <w:numPr>
          <w:ilvl w:val="0"/>
          <w:numId w:val="4"/>
        </w:numPr>
        <w:tabs>
          <w:tab w:val="left" w:pos="340"/>
        </w:tabs>
        <w:autoSpaceDE w:val="0"/>
        <w:autoSpaceDN w:val="0"/>
        <w:spacing w:before="80" w:after="0" w:line="0" w:lineRule="atLeast"/>
        <w:ind w:left="340" w:hanging="340"/>
        <w:jc w:val="both"/>
        <w:rPr>
          <w:rFonts w:ascii="Arial Narrow" w:eastAsia="Times New Roman" w:hAnsi="Arial Narrow" w:cs="Arial"/>
          <w:lang w:val="es-ES" w:eastAsia="es-ES"/>
        </w:rPr>
      </w:pPr>
      <w:r w:rsidRPr="001A7B94">
        <w:rPr>
          <w:rFonts w:ascii="Arial Narrow" w:eastAsia="Times New Roman" w:hAnsi="Arial Narrow" w:cs="Arial"/>
          <w:lang w:val="es-ES" w:eastAsia="es-ES"/>
        </w:rPr>
        <w:t>Oficios, denuncias o peticiones sobre el hecho asociado a la presunta infracción ambiental.</w:t>
      </w:r>
    </w:p>
    <w:p w14:paraId="4F218451" w14:textId="77777777" w:rsidR="001A7B94" w:rsidRPr="001A7B94" w:rsidRDefault="001A7B94" w:rsidP="001A7B94">
      <w:pPr>
        <w:numPr>
          <w:ilvl w:val="0"/>
          <w:numId w:val="4"/>
        </w:numPr>
        <w:tabs>
          <w:tab w:val="left" w:pos="340"/>
        </w:tabs>
        <w:autoSpaceDE w:val="0"/>
        <w:autoSpaceDN w:val="0"/>
        <w:spacing w:before="80" w:after="0" w:line="0" w:lineRule="atLeast"/>
        <w:ind w:left="340" w:hanging="340"/>
        <w:jc w:val="both"/>
        <w:rPr>
          <w:rFonts w:ascii="Arial Narrow" w:eastAsia="Times New Roman" w:hAnsi="Arial Narrow" w:cs="Arial"/>
          <w:lang w:val="es-ES" w:eastAsia="es-ES"/>
        </w:rPr>
      </w:pPr>
      <w:r w:rsidRPr="001A7B94">
        <w:rPr>
          <w:rFonts w:ascii="Arial Narrow" w:eastAsia="Times New Roman" w:hAnsi="Arial Narrow" w:cs="Arial"/>
          <w:lang w:val="es-ES" w:eastAsia="es-ES"/>
        </w:rPr>
        <w:t>Formato de actividades de prevención, vigilancia y control.</w:t>
      </w:r>
    </w:p>
    <w:p w14:paraId="53DDECFE" w14:textId="77777777" w:rsidR="001A7B94" w:rsidRPr="001A7B94" w:rsidRDefault="001A7B94" w:rsidP="001A7B94">
      <w:pPr>
        <w:numPr>
          <w:ilvl w:val="0"/>
          <w:numId w:val="4"/>
        </w:numPr>
        <w:tabs>
          <w:tab w:val="left" w:pos="340"/>
        </w:tabs>
        <w:autoSpaceDE w:val="0"/>
        <w:autoSpaceDN w:val="0"/>
        <w:spacing w:before="80" w:after="0" w:line="0" w:lineRule="atLeast"/>
        <w:ind w:left="340" w:hanging="340"/>
        <w:jc w:val="both"/>
        <w:rPr>
          <w:rFonts w:ascii="Arial Narrow" w:eastAsia="Times New Roman" w:hAnsi="Arial Narrow" w:cs="Arial"/>
          <w:lang w:val="es-ES" w:eastAsia="es-ES"/>
        </w:rPr>
      </w:pPr>
      <w:r w:rsidRPr="001A7B94">
        <w:rPr>
          <w:rFonts w:ascii="Arial Narrow" w:eastAsia="Times New Roman" w:hAnsi="Arial Narrow" w:cs="Arial"/>
          <w:lang w:val="es-ES" w:eastAsia="es-ES"/>
        </w:rPr>
        <w:t>Informe de campo para procedimiento sancionatorio ambiental.</w:t>
      </w:r>
    </w:p>
    <w:p w14:paraId="03D9B6C0" w14:textId="77777777" w:rsidR="001A7B94" w:rsidRPr="001A7B94" w:rsidRDefault="001A7B94" w:rsidP="001A7B94">
      <w:pPr>
        <w:numPr>
          <w:ilvl w:val="0"/>
          <w:numId w:val="4"/>
        </w:numPr>
        <w:tabs>
          <w:tab w:val="left" w:pos="340"/>
        </w:tabs>
        <w:autoSpaceDE w:val="0"/>
        <w:autoSpaceDN w:val="0"/>
        <w:spacing w:before="80" w:after="0" w:line="0" w:lineRule="atLeast"/>
        <w:ind w:left="340" w:hanging="340"/>
        <w:jc w:val="both"/>
        <w:rPr>
          <w:rFonts w:ascii="Arial Narrow" w:eastAsia="Times New Roman" w:hAnsi="Arial Narrow" w:cs="Arial"/>
          <w:lang w:val="es-ES" w:eastAsia="es-ES"/>
        </w:rPr>
      </w:pPr>
      <w:r w:rsidRPr="001A7B94">
        <w:rPr>
          <w:rFonts w:ascii="Arial Narrow" w:eastAsia="Times New Roman" w:hAnsi="Arial Narrow" w:cs="Arial"/>
          <w:lang w:val="es-ES" w:eastAsia="es-ES"/>
        </w:rPr>
        <w:t>Actas de Medida preventiva en flagrancia.</w:t>
      </w:r>
    </w:p>
    <w:p w14:paraId="52449B7F" w14:textId="77777777" w:rsidR="001A7B94" w:rsidRPr="001A7B94" w:rsidRDefault="001A7B94" w:rsidP="001A7B94">
      <w:pPr>
        <w:numPr>
          <w:ilvl w:val="0"/>
          <w:numId w:val="4"/>
        </w:numPr>
        <w:tabs>
          <w:tab w:val="left" w:pos="340"/>
        </w:tabs>
        <w:autoSpaceDE w:val="0"/>
        <w:autoSpaceDN w:val="0"/>
        <w:spacing w:before="80" w:after="0" w:line="0" w:lineRule="atLeast"/>
        <w:ind w:left="340" w:hanging="340"/>
        <w:jc w:val="both"/>
        <w:rPr>
          <w:rFonts w:ascii="Arial Narrow" w:eastAsia="Times New Roman" w:hAnsi="Arial Narrow" w:cs="Arial"/>
          <w:lang w:val="es-ES" w:eastAsia="es-ES"/>
        </w:rPr>
      </w:pPr>
      <w:r w:rsidRPr="001A7B94">
        <w:rPr>
          <w:rFonts w:ascii="Arial Narrow" w:eastAsia="Times New Roman" w:hAnsi="Arial Narrow" w:cs="Arial"/>
          <w:lang w:val="es-ES" w:eastAsia="es-ES"/>
        </w:rPr>
        <w:t>Acta Única de Control al Tráfico de Fauna y Flora.</w:t>
      </w:r>
    </w:p>
    <w:p w14:paraId="2D0E365F" w14:textId="77777777" w:rsidR="001A7B94" w:rsidRPr="001A7B94" w:rsidRDefault="001A7B94" w:rsidP="001A7B94">
      <w:pPr>
        <w:numPr>
          <w:ilvl w:val="0"/>
          <w:numId w:val="4"/>
        </w:numPr>
        <w:tabs>
          <w:tab w:val="left" w:pos="340"/>
        </w:tabs>
        <w:autoSpaceDE w:val="0"/>
        <w:autoSpaceDN w:val="0"/>
        <w:spacing w:before="80" w:after="0" w:line="0" w:lineRule="atLeast"/>
        <w:ind w:left="340" w:hanging="340"/>
        <w:jc w:val="both"/>
        <w:rPr>
          <w:rFonts w:ascii="Arial Narrow" w:eastAsia="Times New Roman" w:hAnsi="Arial Narrow" w:cs="Arial"/>
          <w:lang w:val="es-ES" w:eastAsia="es-ES"/>
        </w:rPr>
      </w:pPr>
      <w:r w:rsidRPr="001A7B94">
        <w:rPr>
          <w:rFonts w:ascii="Arial Narrow" w:eastAsia="Times New Roman" w:hAnsi="Arial Narrow" w:cs="Arial"/>
          <w:lang w:val="es-ES" w:eastAsia="es-ES"/>
        </w:rPr>
        <w:t xml:space="preserve">Actos Administrativos de legalización de medidas preventivas </w:t>
      </w:r>
      <w:bookmarkStart w:id="1" w:name="_Hlk27330338"/>
      <w:r w:rsidRPr="001A7B94">
        <w:rPr>
          <w:rFonts w:ascii="Arial Narrow" w:eastAsia="Times New Roman" w:hAnsi="Arial Narrow" w:cs="Arial"/>
          <w:lang w:val="es-ES" w:eastAsia="es-ES"/>
        </w:rPr>
        <w:t>(obligatorio medida preventiva de decomiso preventivo para esta sanción)</w:t>
      </w:r>
      <w:bookmarkEnd w:id="1"/>
      <w:r w:rsidRPr="001A7B94">
        <w:rPr>
          <w:rFonts w:ascii="Arial Narrow" w:eastAsia="Times New Roman" w:hAnsi="Arial Narrow" w:cs="Arial"/>
          <w:lang w:val="es-ES" w:eastAsia="es-ES"/>
        </w:rPr>
        <w:t>.</w:t>
      </w:r>
    </w:p>
    <w:p w14:paraId="1548AF2F" w14:textId="77777777" w:rsidR="001A7B94" w:rsidRPr="001A7B94" w:rsidRDefault="001A7B94" w:rsidP="001A7B94">
      <w:pPr>
        <w:numPr>
          <w:ilvl w:val="0"/>
          <w:numId w:val="4"/>
        </w:numPr>
        <w:tabs>
          <w:tab w:val="left" w:pos="340"/>
        </w:tabs>
        <w:autoSpaceDE w:val="0"/>
        <w:autoSpaceDN w:val="0"/>
        <w:spacing w:before="80" w:after="0" w:line="0" w:lineRule="atLeast"/>
        <w:ind w:left="340" w:hanging="340"/>
        <w:jc w:val="both"/>
        <w:rPr>
          <w:rFonts w:ascii="Arial Narrow" w:eastAsia="Times New Roman" w:hAnsi="Arial Narrow" w:cs="Arial"/>
          <w:lang w:val="es-ES" w:eastAsia="es-ES"/>
        </w:rPr>
      </w:pPr>
      <w:r w:rsidRPr="001A7B94">
        <w:rPr>
          <w:rFonts w:ascii="Arial Narrow" w:eastAsia="Times New Roman" w:hAnsi="Arial Narrow" w:cs="Arial"/>
          <w:lang w:val="es-ES" w:eastAsia="es-ES"/>
        </w:rPr>
        <w:t>Otros Informes técnicos.</w:t>
      </w:r>
    </w:p>
    <w:p w14:paraId="20755B4B" w14:textId="77777777" w:rsidR="001A7B94" w:rsidRPr="001A7B94" w:rsidRDefault="001A7B94" w:rsidP="001A7B94">
      <w:pPr>
        <w:numPr>
          <w:ilvl w:val="0"/>
          <w:numId w:val="4"/>
        </w:numPr>
        <w:tabs>
          <w:tab w:val="left" w:pos="340"/>
        </w:tabs>
        <w:autoSpaceDE w:val="0"/>
        <w:autoSpaceDN w:val="0"/>
        <w:spacing w:before="80" w:after="0" w:line="0" w:lineRule="atLeast"/>
        <w:ind w:left="340" w:hanging="340"/>
        <w:jc w:val="both"/>
        <w:rPr>
          <w:rFonts w:ascii="Arial Narrow" w:eastAsia="Times New Roman" w:hAnsi="Arial Narrow" w:cs="Arial"/>
          <w:lang w:val="es-ES" w:eastAsia="es-ES"/>
        </w:rPr>
      </w:pPr>
      <w:r w:rsidRPr="001A7B94">
        <w:rPr>
          <w:rFonts w:ascii="Arial Narrow" w:eastAsia="Times New Roman" w:hAnsi="Arial Narrow" w:cs="Arial"/>
          <w:lang w:val="es-ES" w:eastAsia="es-ES"/>
        </w:rPr>
        <w:lastRenderedPageBreak/>
        <w:t>Otros actos administrativos.</w:t>
      </w:r>
    </w:p>
    <w:p w14:paraId="513C0F15" w14:textId="77777777" w:rsidR="001A7B94" w:rsidRPr="001A7B94" w:rsidRDefault="001A7B94" w:rsidP="001A7B94">
      <w:pPr>
        <w:autoSpaceDE w:val="0"/>
        <w:autoSpaceDN w:val="0"/>
        <w:adjustRightInd w:val="0"/>
        <w:spacing w:after="0" w:line="240" w:lineRule="auto"/>
        <w:ind w:left="6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A7B94" w:rsidRPr="001A7B94" w14:paraId="2025B5B7" w14:textId="77777777" w:rsidTr="00495880">
        <w:trPr>
          <w:trHeight w:val="397"/>
        </w:trPr>
        <w:tc>
          <w:tcPr>
            <w:tcW w:w="9438" w:type="dxa"/>
            <w:vAlign w:val="center"/>
          </w:tcPr>
          <w:p w14:paraId="081B735F" w14:textId="77777777" w:rsidR="001A7B94" w:rsidRPr="001A7B94" w:rsidRDefault="001A7B94" w:rsidP="0049588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1A7B94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CARACTERIZACIÓN DE LA ZONA</w:t>
            </w:r>
          </w:p>
        </w:tc>
      </w:tr>
    </w:tbl>
    <w:p w14:paraId="61B8FBC7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109FFA61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64552318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313030FA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20D3B7D2" w14:textId="77777777" w:rsidR="001A7B94" w:rsidRPr="001A7B94" w:rsidRDefault="001A7B94" w:rsidP="001A7B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753FB453" w14:textId="77777777" w:rsidR="001A7B94" w:rsidRPr="001A7B94" w:rsidRDefault="001A7B94" w:rsidP="001A7B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27F5C778" w14:textId="77777777" w:rsidR="001A7B94" w:rsidRPr="001A7B94" w:rsidRDefault="001A7B94" w:rsidP="001A7B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1AF20F0D" w14:textId="77777777" w:rsidR="001A7B94" w:rsidRPr="001A7B94" w:rsidRDefault="001A7B94" w:rsidP="001A7B94">
      <w:pPr>
        <w:tabs>
          <w:tab w:val="center" w:pos="0"/>
          <w:tab w:val="left" w:pos="2127"/>
          <w:tab w:val="right" w:pos="88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53383200" w14:textId="77777777" w:rsidR="001A7B94" w:rsidRPr="001A7B94" w:rsidRDefault="001A7B94" w:rsidP="001A7B94">
      <w:pPr>
        <w:tabs>
          <w:tab w:val="center" w:pos="0"/>
          <w:tab w:val="left" w:pos="2127"/>
          <w:tab w:val="right" w:pos="88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94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1"/>
      </w:tblGrid>
      <w:tr w:rsidR="001A7B94" w:rsidRPr="001A7B94" w14:paraId="7892E6B9" w14:textId="77777777" w:rsidTr="00495880">
        <w:trPr>
          <w:trHeight w:val="397"/>
          <w:jc w:val="center"/>
        </w:trPr>
        <w:tc>
          <w:tcPr>
            <w:tcW w:w="9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30065" w14:textId="77777777" w:rsidR="001A7B94" w:rsidRPr="001A7B94" w:rsidRDefault="001A7B94" w:rsidP="00495880">
            <w:pPr>
              <w:tabs>
                <w:tab w:val="center" w:pos="4419"/>
                <w:tab w:val="right" w:pos="8838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A7B94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INFRACCIÓN AMBIENTAL – ACCIÓN IMPACTANTE</w:t>
            </w:r>
          </w:p>
        </w:tc>
      </w:tr>
    </w:tbl>
    <w:p w14:paraId="36AA44B6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3D1ADD8C" w14:textId="77777777" w:rsidR="001A7B94" w:rsidRPr="001A7B94" w:rsidRDefault="001A7B94" w:rsidP="001A7B94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4AB21F1F" w14:textId="77777777" w:rsidR="001A7B94" w:rsidRPr="001A7B94" w:rsidRDefault="001A7B94" w:rsidP="001A7B94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  <w:r w:rsidRPr="001A7B94">
        <w:rPr>
          <w:rFonts w:ascii="Arial Narrow" w:eastAsia="Times New Roman" w:hAnsi="Arial Narrow" w:cs="Arial"/>
          <w:b/>
          <w:i/>
          <w:lang w:val="es-ES" w:eastAsia="es-ES"/>
        </w:rPr>
        <w:t>CIRCUNSTANCIAS DE MODO, TIEMPO Y LUGAR</w:t>
      </w:r>
    </w:p>
    <w:p w14:paraId="2E60CB3E" w14:textId="77777777" w:rsidR="001A7B94" w:rsidRPr="001A7B94" w:rsidRDefault="001A7B94" w:rsidP="001A7B94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5261E157" w14:textId="77777777" w:rsidR="001A7B94" w:rsidRPr="001A7B94" w:rsidRDefault="001A7B94" w:rsidP="001A7B94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100E9BF4" w14:textId="77777777" w:rsidR="001A7B94" w:rsidRPr="001A7B94" w:rsidRDefault="001A7B94" w:rsidP="001A7B94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  <w:r w:rsidRPr="001A7B94">
        <w:rPr>
          <w:rFonts w:ascii="Arial Narrow" w:eastAsia="Times New Roman" w:hAnsi="Arial Narrow" w:cs="Arial"/>
          <w:b/>
          <w:i/>
          <w:lang w:val="es-ES" w:eastAsia="es-ES"/>
        </w:rPr>
        <w:t>TIPO DE INFRACCIÓN AMBIENTAL</w:t>
      </w:r>
    </w:p>
    <w:p w14:paraId="1B818ED9" w14:textId="77777777" w:rsidR="001A7B94" w:rsidRPr="001A7B94" w:rsidRDefault="001A7B94" w:rsidP="001A7B94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5451DEF1" w14:textId="77777777" w:rsidR="001A7B94" w:rsidRPr="001A7B94" w:rsidRDefault="001A7B94" w:rsidP="001A7B94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63E2A1A9" w14:textId="77777777" w:rsidR="001A7B94" w:rsidRPr="001A7B94" w:rsidRDefault="001A7B94" w:rsidP="001A7B94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  <w:r w:rsidRPr="001A7B94">
        <w:rPr>
          <w:rFonts w:ascii="Arial Narrow" w:eastAsia="Times New Roman" w:hAnsi="Arial Narrow" w:cs="Arial"/>
          <w:b/>
          <w:i/>
          <w:lang w:val="es-ES" w:eastAsia="es-ES"/>
        </w:rPr>
        <w:t xml:space="preserve">IDENTIFICACIÓN DE IMPACTOS AMBIENTALES </w:t>
      </w:r>
    </w:p>
    <w:p w14:paraId="0860AFA2" w14:textId="77777777" w:rsidR="001A7B94" w:rsidRPr="001A7B94" w:rsidRDefault="001A7B94" w:rsidP="001A7B94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003E8829" w14:textId="77777777" w:rsidR="001A7B94" w:rsidRPr="001A7B94" w:rsidRDefault="001A7B94" w:rsidP="001A7B94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79FA4A1C" w14:textId="77777777" w:rsidR="001A7B94" w:rsidRPr="001A7B94" w:rsidRDefault="001A7B94" w:rsidP="001A7B94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11F9FD60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tbl>
      <w:tblPr>
        <w:tblW w:w="86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2"/>
      </w:tblGrid>
      <w:tr w:rsidR="001A7B94" w:rsidRPr="001A7B94" w14:paraId="6B9056FB" w14:textId="77777777" w:rsidTr="00495880">
        <w:trPr>
          <w:trHeight w:val="397"/>
          <w:jc w:val="center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A0EA3" w14:textId="77777777" w:rsidR="001A7B94" w:rsidRPr="001A7B94" w:rsidRDefault="001A7B94" w:rsidP="00495880">
            <w:pPr>
              <w:tabs>
                <w:tab w:val="center" w:pos="4419"/>
                <w:tab w:val="right" w:pos="8838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A7B94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BIENES DE PROTECCIÓN - CONSERVACIÓN PRESUNTAMENTE AFECTADOS</w:t>
            </w:r>
          </w:p>
        </w:tc>
      </w:tr>
    </w:tbl>
    <w:p w14:paraId="1B65DE3C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E0B71CC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08197C53" w14:textId="77777777" w:rsidR="001A7B94" w:rsidRPr="001A7B94" w:rsidRDefault="001A7B94" w:rsidP="001A7B94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  <w:r w:rsidRPr="001A7B94">
        <w:rPr>
          <w:rFonts w:ascii="Arial Narrow" w:eastAsia="Times New Roman" w:hAnsi="Arial Narrow" w:cs="Arial"/>
          <w:b/>
          <w:i/>
          <w:lang w:val="es-ES" w:eastAsia="es-ES"/>
        </w:rPr>
        <w:t>IDENTIFICACIÓN DE BIEN(ES) DE PROTECCIÓN - CONSERVACIÓN (RECURSOS NATURALES)</w:t>
      </w:r>
    </w:p>
    <w:p w14:paraId="54C32E21" w14:textId="77777777" w:rsidR="001A7B94" w:rsidRPr="001A7B94" w:rsidRDefault="001A7B94" w:rsidP="001A7B94">
      <w:pPr>
        <w:autoSpaceDE w:val="0"/>
        <w:spacing w:after="0" w:line="240" w:lineRule="auto"/>
        <w:ind w:left="726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5ECD87BF" w14:textId="77777777" w:rsidR="001A7B94" w:rsidRPr="001A7B94" w:rsidRDefault="001A7B94" w:rsidP="001A7B94">
      <w:pPr>
        <w:autoSpaceDE w:val="0"/>
        <w:spacing w:after="0" w:line="240" w:lineRule="auto"/>
        <w:ind w:left="726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0DDD8979" w14:textId="77777777" w:rsidR="001A7B94" w:rsidRPr="001A7B94" w:rsidRDefault="001A7B94" w:rsidP="001A7B94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Arial"/>
          <w:i/>
          <w:lang w:val="es-ES" w:eastAsia="es-ES"/>
        </w:rPr>
      </w:pPr>
      <w:r w:rsidRPr="001A7B94">
        <w:rPr>
          <w:rFonts w:ascii="Arial Narrow" w:eastAsia="Times New Roman" w:hAnsi="Arial Narrow" w:cs="Arial"/>
          <w:b/>
          <w:i/>
          <w:lang w:val="es-ES" w:eastAsia="es-ES"/>
        </w:rPr>
        <w:t xml:space="preserve">CARACTERIZACIÓN DE ESPECIES DE FLORA Y FAUNA SILVESTRE PRESUNTAMENTE AFECTADOS </w:t>
      </w:r>
      <w:r w:rsidRPr="001A7B94">
        <w:rPr>
          <w:rFonts w:ascii="Arial Narrow" w:eastAsia="Times New Roman" w:hAnsi="Arial Narrow" w:cs="Arial"/>
          <w:i/>
          <w:lang w:val="es-ES" w:eastAsia="es-ES"/>
        </w:rPr>
        <w:t>(Diligenciar únicamente si se vieron involucrados en la presunta infracción).</w:t>
      </w:r>
    </w:p>
    <w:p w14:paraId="06EFADB1" w14:textId="77777777" w:rsidR="001A7B94" w:rsidRPr="001A7B94" w:rsidRDefault="001A7B94" w:rsidP="001A7B94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Arial"/>
          <w:i/>
          <w:lang w:val="es-ES" w:eastAsia="es-ES"/>
        </w:rPr>
      </w:pPr>
    </w:p>
    <w:p w14:paraId="33E724C3" w14:textId="77777777" w:rsidR="001A7B94" w:rsidRPr="001A7B94" w:rsidRDefault="001A7B94" w:rsidP="001A7B94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Arial"/>
          <w:i/>
          <w:lang w:val="es-ES" w:eastAsia="es-ES"/>
        </w:rPr>
      </w:pPr>
    </w:p>
    <w:p w14:paraId="457A0EED" w14:textId="77777777" w:rsidR="001A7B94" w:rsidRPr="001A7B94" w:rsidRDefault="001A7B94" w:rsidP="001A7B94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Arial"/>
          <w:i/>
          <w:lang w:val="es-ES" w:eastAsia="es-ES"/>
        </w:rPr>
      </w:pPr>
    </w:p>
    <w:p w14:paraId="769B7BE0" w14:textId="77777777" w:rsidR="001A7B94" w:rsidRPr="001A7B94" w:rsidRDefault="001A7B94" w:rsidP="001A7B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45EC4227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</w:p>
    <w:p w14:paraId="13B29CBA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</w:p>
    <w:p w14:paraId="463334C8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</w:p>
    <w:p w14:paraId="357CB2C0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</w:p>
    <w:p w14:paraId="0BE23E47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A7B94" w:rsidRPr="001A7B94" w14:paraId="09F559F2" w14:textId="77777777" w:rsidTr="00495880">
        <w:trPr>
          <w:trHeight w:val="397"/>
          <w:jc w:val="center"/>
        </w:trPr>
        <w:tc>
          <w:tcPr>
            <w:tcW w:w="9438" w:type="dxa"/>
            <w:vAlign w:val="center"/>
          </w:tcPr>
          <w:p w14:paraId="017BEB0F" w14:textId="77777777" w:rsidR="001A7B94" w:rsidRPr="001A7B94" w:rsidRDefault="001A7B94" w:rsidP="0049588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1A7B94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DESARROLLO DE CRITERIOS ESPECIFICOS DE SANCIÓN</w:t>
            </w:r>
          </w:p>
        </w:tc>
      </w:tr>
    </w:tbl>
    <w:p w14:paraId="248854EF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1D2F26C3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Arial"/>
          <w:b/>
          <w:szCs w:val="24"/>
          <w:lang w:val="es-ES" w:eastAsia="es-ES"/>
        </w:rPr>
      </w:pPr>
    </w:p>
    <w:p w14:paraId="34EEBF13" w14:textId="77777777" w:rsidR="001A7B94" w:rsidRPr="001A7B94" w:rsidRDefault="001A7B94" w:rsidP="001A7B94">
      <w:pPr>
        <w:numPr>
          <w:ilvl w:val="0"/>
          <w:numId w:val="2"/>
        </w:numPr>
        <w:tabs>
          <w:tab w:val="center" w:pos="426"/>
          <w:tab w:val="right" w:pos="709"/>
        </w:tabs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1A7B94">
        <w:rPr>
          <w:rFonts w:ascii="Arial Narrow" w:eastAsia="Times New Roman" w:hAnsi="Arial Narrow" w:cs="Arial"/>
          <w:b/>
          <w:lang w:val="es-ES" w:eastAsia="es-ES"/>
        </w:rPr>
        <w:t>LOS ESPECÍMENES SE HAYAN OBTENIDO, SE ESTÉN MOVILIZANDO, O TRANSFORMANDO Y/O COMERCIALIZANDO SIN LAS AUTORIZACIONES AMBIENTALES REQUERIDAS POR LA LEY O LOS REGLAMENTOS</w:t>
      </w:r>
    </w:p>
    <w:p w14:paraId="46250EE3" w14:textId="77777777" w:rsidR="001A7B94" w:rsidRPr="001A7B94" w:rsidRDefault="001A7B94" w:rsidP="001A7B94">
      <w:pPr>
        <w:tabs>
          <w:tab w:val="center" w:pos="426"/>
          <w:tab w:val="right" w:pos="709"/>
        </w:tabs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</w:p>
    <w:p w14:paraId="16B8E788" w14:textId="77777777" w:rsidR="001A7B94" w:rsidRPr="001A7B94" w:rsidRDefault="001A7B94" w:rsidP="001A7B94">
      <w:pPr>
        <w:numPr>
          <w:ilvl w:val="0"/>
          <w:numId w:val="2"/>
        </w:numPr>
        <w:tabs>
          <w:tab w:val="center" w:pos="426"/>
          <w:tab w:val="right" w:pos="709"/>
        </w:tabs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1A7B94">
        <w:rPr>
          <w:rFonts w:ascii="Arial Narrow" w:eastAsia="Times New Roman" w:hAnsi="Arial Narrow" w:cs="Arial"/>
          <w:b/>
          <w:lang w:val="es-ES" w:eastAsia="es-ES"/>
        </w:rPr>
        <w:t>PARA PREVENIR Y/O CORREGIR UNA AFECTACIÓN AL MEDIO AMBIENTE</w:t>
      </w:r>
    </w:p>
    <w:p w14:paraId="4E970C18" w14:textId="77777777" w:rsidR="001A7B94" w:rsidRPr="001A7B94" w:rsidRDefault="001A7B94" w:rsidP="001A7B94">
      <w:pPr>
        <w:tabs>
          <w:tab w:val="center" w:pos="426"/>
          <w:tab w:val="right" w:pos="709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3"/>
          <w:szCs w:val="23"/>
          <w:lang w:eastAsia="es-CO"/>
        </w:rPr>
      </w:pPr>
    </w:p>
    <w:p w14:paraId="13B7DDB2" w14:textId="77777777" w:rsidR="001A7B94" w:rsidRPr="001A7B94" w:rsidRDefault="001A7B94" w:rsidP="001A7B94">
      <w:pPr>
        <w:numPr>
          <w:ilvl w:val="0"/>
          <w:numId w:val="2"/>
        </w:numPr>
        <w:tabs>
          <w:tab w:val="center" w:pos="426"/>
          <w:tab w:val="right" w:pos="709"/>
        </w:tabs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1A7B94">
        <w:rPr>
          <w:rFonts w:ascii="Arial Narrow" w:eastAsia="Times New Roman" w:hAnsi="Arial Narrow" w:cs="Arial"/>
          <w:b/>
          <w:lang w:val="es-ES" w:eastAsia="es-ES"/>
        </w:rPr>
        <w:t>PARA CORREGIR UN PERJUICIO SOBRE LOS ESPECÍMENES</w:t>
      </w:r>
    </w:p>
    <w:p w14:paraId="0FC0BB80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Arial"/>
          <w:b/>
          <w:szCs w:val="24"/>
          <w:lang w:val="es-ES" w:eastAsia="es-ES"/>
        </w:rPr>
      </w:pPr>
    </w:p>
    <w:p w14:paraId="6FE5DC10" w14:textId="77777777" w:rsidR="001A7B94" w:rsidRPr="001A7B94" w:rsidRDefault="001A7B94" w:rsidP="001A7B94">
      <w:pPr>
        <w:numPr>
          <w:ilvl w:val="0"/>
          <w:numId w:val="2"/>
        </w:numPr>
        <w:tabs>
          <w:tab w:val="center" w:pos="426"/>
          <w:tab w:val="right" w:pos="709"/>
        </w:tabs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1A7B94">
        <w:rPr>
          <w:rFonts w:ascii="Arial Narrow" w:eastAsia="Times New Roman" w:hAnsi="Arial Narrow" w:cs="Arial"/>
          <w:b/>
          <w:lang w:val="es-ES" w:eastAsia="es-ES"/>
        </w:rPr>
        <w:t>GRADO DE AFECTACIÓN AMBIENTAL</w:t>
      </w:r>
    </w:p>
    <w:p w14:paraId="6038455A" w14:textId="77777777" w:rsidR="001A7B94" w:rsidRPr="001A7B94" w:rsidRDefault="001A7B94" w:rsidP="001A7B94">
      <w:pPr>
        <w:tabs>
          <w:tab w:val="center" w:pos="426"/>
          <w:tab w:val="right" w:pos="709"/>
        </w:tabs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sz w:val="28"/>
          <w:lang w:val="es-ES" w:eastAsia="es-ES"/>
        </w:rPr>
      </w:pPr>
    </w:p>
    <w:p w14:paraId="69C96B21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Arial"/>
          <w:b/>
          <w:szCs w:val="24"/>
          <w:lang w:val="es-ES" w:eastAsia="es-ES"/>
        </w:rPr>
      </w:pPr>
    </w:p>
    <w:p w14:paraId="6F1FBE3B" w14:textId="77777777" w:rsidR="001A7B94" w:rsidRPr="001A7B94" w:rsidRDefault="001A7B94" w:rsidP="001A7B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eastAsia="es-ES"/>
        </w:rPr>
      </w:pPr>
      <w:r w:rsidRPr="001A7B94">
        <w:rPr>
          <w:rFonts w:ascii="Arial Narrow" w:eastAsia="Times New Roman" w:hAnsi="Arial Narrow" w:cs="Arial"/>
          <w:b/>
          <w:i/>
          <w:lang w:eastAsia="es-ES"/>
        </w:rPr>
        <w:t>Matriz de Afectaciones Ambientales (Infracción Ambiental – Bienes de Protección – Impactos Ambientales).</w:t>
      </w:r>
    </w:p>
    <w:p w14:paraId="2FD1D732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ind w:firstLine="709"/>
        <w:rPr>
          <w:rFonts w:ascii="Arial Narrow" w:eastAsia="Times New Roman" w:hAnsi="Arial Narrow" w:cs="Arial"/>
          <w:b/>
          <w:szCs w:val="24"/>
          <w:lang w:eastAsia="es-ES"/>
        </w:rPr>
      </w:pPr>
    </w:p>
    <w:p w14:paraId="20395316" w14:textId="77777777" w:rsidR="001A7B94" w:rsidRPr="001A7B94" w:rsidRDefault="001A7B94" w:rsidP="001A7B94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b/>
          <w:i/>
          <w:lang w:val="es-ES" w:eastAsia="es-ES"/>
        </w:rPr>
      </w:pPr>
      <w:r w:rsidRPr="001A7B94">
        <w:rPr>
          <w:rFonts w:ascii="Arial Narrow" w:eastAsia="Times New Roman" w:hAnsi="Arial Narrow" w:cs="Arial"/>
          <w:b/>
          <w:i/>
          <w:lang w:val="es-ES" w:eastAsia="es-ES"/>
        </w:rPr>
        <w:t>Priorización de acciones impactantes.</w:t>
      </w:r>
    </w:p>
    <w:p w14:paraId="52353621" w14:textId="77777777" w:rsidR="001A7B94" w:rsidRPr="001A7B94" w:rsidRDefault="001A7B94" w:rsidP="001A7B94">
      <w:pPr>
        <w:spacing w:after="0" w:line="240" w:lineRule="auto"/>
        <w:ind w:left="726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5E6A603C" w14:textId="77777777" w:rsidR="001A7B94" w:rsidRPr="001A7B94" w:rsidRDefault="001A7B94" w:rsidP="001A7B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  <w:r w:rsidRPr="001A7B94">
        <w:rPr>
          <w:rFonts w:ascii="Arial Narrow" w:eastAsia="Times New Roman" w:hAnsi="Arial Narrow" w:cs="Arial"/>
          <w:b/>
          <w:i/>
          <w:lang w:val="es-ES" w:eastAsia="es-ES"/>
        </w:rPr>
        <w:t>Valoración de los atributos de la Afectación.</w:t>
      </w:r>
    </w:p>
    <w:p w14:paraId="31FACC3E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ind w:firstLine="709"/>
        <w:rPr>
          <w:rFonts w:ascii="Arial Narrow" w:eastAsia="Times New Roman" w:hAnsi="Arial Narrow" w:cs="Arial"/>
          <w:b/>
          <w:szCs w:val="24"/>
          <w:lang w:val="es-ES" w:eastAsia="es-ES"/>
        </w:rPr>
      </w:pPr>
    </w:p>
    <w:p w14:paraId="7D7A3652" w14:textId="77777777" w:rsidR="001A7B94" w:rsidRPr="001A7B94" w:rsidRDefault="001A7B94" w:rsidP="001A7B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  <w:r w:rsidRPr="001A7B94">
        <w:rPr>
          <w:rFonts w:ascii="Arial Narrow" w:eastAsia="Times New Roman" w:hAnsi="Arial Narrow" w:cs="Arial"/>
          <w:b/>
          <w:i/>
          <w:lang w:val="es-ES" w:eastAsia="es-ES"/>
        </w:rPr>
        <w:t>Valoración del Impacto Socio-Cultural (solamente si aplica).</w:t>
      </w:r>
    </w:p>
    <w:p w14:paraId="5482D2C9" w14:textId="77777777" w:rsidR="001A7B94" w:rsidRPr="001A7B94" w:rsidRDefault="001A7B94" w:rsidP="001A7B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39DD518C" w14:textId="77777777" w:rsidR="001A7B94" w:rsidRPr="001A7B94" w:rsidRDefault="001A7B94" w:rsidP="001A7B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  <w:r w:rsidRPr="001A7B94">
        <w:rPr>
          <w:rFonts w:ascii="Arial Narrow" w:eastAsia="Times New Roman" w:hAnsi="Arial Narrow" w:cs="Arial"/>
          <w:b/>
          <w:i/>
          <w:lang w:val="es-ES" w:eastAsia="es-ES"/>
        </w:rPr>
        <w:t>Determinación de la importancia de la afectación.</w:t>
      </w:r>
    </w:p>
    <w:p w14:paraId="7A8E2A3E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ind w:firstLine="709"/>
        <w:rPr>
          <w:rFonts w:ascii="Arial Narrow" w:eastAsia="Times New Roman" w:hAnsi="Arial Narrow" w:cs="Arial"/>
          <w:b/>
          <w:szCs w:val="24"/>
          <w:lang w:val="es-ES" w:eastAsia="es-ES"/>
        </w:rPr>
      </w:pPr>
    </w:p>
    <w:p w14:paraId="3AF78A2E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ind w:firstLine="709"/>
        <w:rPr>
          <w:rFonts w:ascii="Arial Narrow" w:eastAsia="Times New Roman" w:hAnsi="Arial Narrow" w:cs="Arial"/>
          <w:b/>
          <w:szCs w:val="24"/>
          <w:lang w:val="es-ES" w:eastAsia="es-ES"/>
        </w:rPr>
      </w:pPr>
    </w:p>
    <w:p w14:paraId="457CD1B7" w14:textId="77777777" w:rsidR="001A7B94" w:rsidRPr="001A7B94" w:rsidRDefault="001A7B94" w:rsidP="001A7B94">
      <w:pPr>
        <w:tabs>
          <w:tab w:val="center" w:pos="426"/>
          <w:tab w:val="right" w:pos="709"/>
        </w:tabs>
        <w:spacing w:after="0" w:line="240" w:lineRule="auto"/>
        <w:ind w:left="720"/>
        <w:jc w:val="both"/>
        <w:rPr>
          <w:rFonts w:ascii="Arial Narrow" w:eastAsia="Times New Roman" w:hAnsi="Arial Narrow" w:cs="Arial"/>
          <w:lang w:val="es-ES" w:eastAsia="es-ES"/>
        </w:rPr>
      </w:pPr>
      <w:r w:rsidRPr="001A7B94">
        <w:rPr>
          <w:rFonts w:ascii="Arial Narrow" w:eastAsia="Times New Roman" w:hAnsi="Arial Narrow" w:cs="Arial"/>
          <w:b/>
          <w:lang w:val="es-ES" w:eastAsia="es-ES"/>
        </w:rPr>
        <w:t xml:space="preserve">EVALUACIÓN DEL RIESGO </w:t>
      </w:r>
      <w:r w:rsidRPr="001A7B94">
        <w:rPr>
          <w:rFonts w:ascii="Arial Narrow" w:eastAsia="Times New Roman" w:hAnsi="Arial Narrow" w:cs="Arial"/>
          <w:b/>
          <w:i/>
          <w:lang w:val="es-ES" w:eastAsia="es-ES"/>
        </w:rPr>
        <w:t>(</w:t>
      </w:r>
      <w:r w:rsidRPr="001A7B94">
        <w:rPr>
          <w:rFonts w:ascii="TimesNewRomanPS-ItalicMT" w:eastAsia="Calibri" w:hAnsi="TimesNewRomanPS-ItalicMT" w:cs="TimesNewRomanPS-ItalicMT"/>
          <w:i/>
          <w:iCs/>
          <w:sz w:val="40"/>
          <w:szCs w:val="40"/>
          <w:lang w:eastAsia="es-CO"/>
        </w:rPr>
        <w:t>r</w:t>
      </w:r>
      <w:r w:rsidRPr="001A7B94">
        <w:rPr>
          <w:rFonts w:ascii="Arial Narrow" w:eastAsia="Times New Roman" w:hAnsi="Arial Narrow" w:cs="Arial"/>
          <w:b/>
          <w:i/>
          <w:lang w:val="es-ES" w:eastAsia="es-ES"/>
        </w:rPr>
        <w:t>).</w:t>
      </w:r>
    </w:p>
    <w:p w14:paraId="60862C80" w14:textId="77777777" w:rsidR="001A7B94" w:rsidRPr="001A7B94" w:rsidRDefault="001A7B94" w:rsidP="001A7B94">
      <w:pPr>
        <w:tabs>
          <w:tab w:val="center" w:pos="426"/>
          <w:tab w:val="right" w:pos="709"/>
        </w:tabs>
        <w:spacing w:after="0" w:line="240" w:lineRule="auto"/>
        <w:ind w:left="720"/>
        <w:jc w:val="both"/>
        <w:rPr>
          <w:rFonts w:ascii="Arial Narrow" w:eastAsia="Times New Roman" w:hAnsi="Arial Narrow" w:cs="Arial"/>
          <w:lang w:val="es-ES" w:eastAsia="es-ES"/>
        </w:rPr>
      </w:pPr>
      <w:r w:rsidRPr="001A7B94">
        <w:rPr>
          <w:rFonts w:ascii="Arial Narrow" w:eastAsia="Times New Roman" w:hAnsi="Arial Narrow" w:cs="Arial"/>
          <w:lang w:val="es-ES" w:eastAsia="es-ES"/>
        </w:rPr>
        <w:t xml:space="preserve">(Solamente se aplica, debido a </w:t>
      </w:r>
      <w:r w:rsidRPr="001A7B94">
        <w:rPr>
          <w:rFonts w:ascii="Arial Narrow" w:eastAsia="Times New Roman" w:hAnsi="Arial Narrow" w:cs="Arial"/>
          <w:lang w:eastAsia="es-ES"/>
        </w:rPr>
        <w:t>incumplimientos normativos y de tipo administrativo)</w:t>
      </w:r>
      <w:r w:rsidRPr="001A7B94">
        <w:rPr>
          <w:rFonts w:ascii="Arial Narrow" w:eastAsia="Times New Roman" w:hAnsi="Arial Narrow" w:cs="Arial"/>
          <w:lang w:val="es-ES" w:eastAsia="es-ES"/>
        </w:rPr>
        <w:t>.</w:t>
      </w:r>
    </w:p>
    <w:p w14:paraId="16660E3B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ind w:firstLine="709"/>
        <w:rPr>
          <w:rFonts w:ascii="Arial Narrow" w:eastAsia="Times New Roman" w:hAnsi="Arial Narrow" w:cs="Arial"/>
          <w:b/>
          <w:szCs w:val="24"/>
          <w:lang w:val="es-ES" w:eastAsia="es-ES"/>
        </w:rPr>
      </w:pPr>
    </w:p>
    <w:p w14:paraId="643CBE34" w14:textId="77777777" w:rsidR="001A7B94" w:rsidRPr="001A7B94" w:rsidRDefault="001A7B94" w:rsidP="001A7B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eastAsia="es-ES"/>
        </w:rPr>
      </w:pPr>
      <w:r w:rsidRPr="001A7B94">
        <w:rPr>
          <w:rFonts w:ascii="Arial Narrow" w:eastAsia="Times New Roman" w:hAnsi="Arial Narrow" w:cs="Arial"/>
          <w:b/>
          <w:i/>
          <w:lang w:eastAsia="es-ES"/>
        </w:rPr>
        <w:t>Identificación de los agentes de peligro.</w:t>
      </w:r>
    </w:p>
    <w:p w14:paraId="0959C9C1" w14:textId="77777777" w:rsidR="001A7B94" w:rsidRPr="001A7B94" w:rsidRDefault="001A7B94" w:rsidP="001A7B9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Times New Roman" w:hAnsi="Arial Narrow" w:cs="Arial"/>
          <w:lang w:eastAsia="es-ES"/>
        </w:rPr>
      </w:pPr>
      <w:r w:rsidRPr="001A7B94">
        <w:rPr>
          <w:rFonts w:ascii="Arial Narrow" w:eastAsia="Times New Roman" w:hAnsi="Arial Narrow" w:cs="Arial"/>
          <w:lang w:eastAsia="es-ES"/>
        </w:rPr>
        <w:t>Agentes químicos</w:t>
      </w:r>
    </w:p>
    <w:p w14:paraId="549DA410" w14:textId="77777777" w:rsidR="001A7B94" w:rsidRPr="001A7B94" w:rsidRDefault="001A7B94" w:rsidP="001A7B9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Times New Roman" w:hAnsi="Arial Narrow" w:cs="Arial"/>
          <w:lang w:eastAsia="es-ES"/>
        </w:rPr>
      </w:pPr>
      <w:r w:rsidRPr="001A7B94">
        <w:rPr>
          <w:rFonts w:ascii="Arial Narrow" w:eastAsia="Times New Roman" w:hAnsi="Arial Narrow" w:cs="Arial"/>
          <w:lang w:eastAsia="es-ES"/>
        </w:rPr>
        <w:t>Agentes físicos</w:t>
      </w:r>
    </w:p>
    <w:p w14:paraId="3EABE76F" w14:textId="77777777" w:rsidR="001A7B94" w:rsidRPr="001A7B94" w:rsidRDefault="001A7B94" w:rsidP="001A7B9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Times New Roman" w:hAnsi="Arial Narrow" w:cs="Arial"/>
          <w:lang w:eastAsia="es-ES"/>
        </w:rPr>
      </w:pPr>
      <w:r w:rsidRPr="001A7B94">
        <w:rPr>
          <w:rFonts w:ascii="Arial Narrow" w:eastAsia="Times New Roman" w:hAnsi="Arial Narrow" w:cs="Arial"/>
          <w:lang w:eastAsia="es-ES"/>
        </w:rPr>
        <w:t>Agentes biológicos</w:t>
      </w:r>
    </w:p>
    <w:p w14:paraId="63DA5D32" w14:textId="77777777" w:rsidR="001A7B94" w:rsidRPr="001A7B94" w:rsidRDefault="001A7B94" w:rsidP="001A7B9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Times New Roman" w:hAnsi="Arial Narrow" w:cs="Arial"/>
          <w:lang w:eastAsia="es-ES"/>
        </w:rPr>
      </w:pPr>
      <w:r w:rsidRPr="001A7B94">
        <w:rPr>
          <w:rFonts w:ascii="Arial Narrow" w:eastAsia="Times New Roman" w:hAnsi="Arial Narrow" w:cs="Arial"/>
          <w:lang w:eastAsia="es-ES"/>
        </w:rPr>
        <w:t>Agentes energéticos</w:t>
      </w:r>
    </w:p>
    <w:p w14:paraId="4B363921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Arial"/>
          <w:szCs w:val="24"/>
          <w:lang w:eastAsia="es-ES"/>
        </w:rPr>
      </w:pPr>
    </w:p>
    <w:p w14:paraId="7A3A8B64" w14:textId="77777777" w:rsidR="001A7B94" w:rsidRPr="001A7B94" w:rsidRDefault="001A7B94" w:rsidP="001A7B94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357"/>
        <w:jc w:val="both"/>
        <w:rPr>
          <w:rFonts w:ascii="Arial Narrow" w:eastAsia="Times New Roman" w:hAnsi="Arial Narrow" w:cs="Arial"/>
          <w:b/>
          <w:i/>
          <w:lang w:eastAsia="es-ES"/>
        </w:rPr>
      </w:pPr>
      <w:r w:rsidRPr="001A7B94">
        <w:rPr>
          <w:rFonts w:ascii="Arial Narrow" w:eastAsia="Times New Roman" w:hAnsi="Arial Narrow" w:cs="Arial"/>
          <w:b/>
          <w:i/>
          <w:lang w:eastAsia="es-ES"/>
        </w:rPr>
        <w:t>Identificación de potenciales afectaciones asociadas (escenario de afectación).</w:t>
      </w:r>
    </w:p>
    <w:p w14:paraId="33026474" w14:textId="77777777" w:rsidR="001A7B94" w:rsidRPr="001A7B94" w:rsidRDefault="001A7B94" w:rsidP="001A7B94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357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  <w:r w:rsidRPr="001A7B94">
        <w:rPr>
          <w:rFonts w:ascii="Arial Narrow" w:eastAsia="Times New Roman" w:hAnsi="Arial Narrow" w:cs="Arial"/>
          <w:b/>
          <w:i/>
          <w:lang w:val="es-ES" w:eastAsia="es-ES"/>
        </w:rPr>
        <w:t>Magnitud potencial de la afectación (m).</w:t>
      </w:r>
    </w:p>
    <w:p w14:paraId="7DD489FB" w14:textId="77777777" w:rsidR="001A7B94" w:rsidRPr="001A7B94" w:rsidRDefault="001A7B94" w:rsidP="001A7B94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357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  <w:r w:rsidRPr="001A7B94">
        <w:rPr>
          <w:rFonts w:ascii="Arial Narrow" w:eastAsia="Times New Roman" w:hAnsi="Arial Narrow" w:cs="Arial"/>
          <w:b/>
          <w:i/>
          <w:lang w:val="es-ES" w:eastAsia="es-ES"/>
        </w:rPr>
        <w:t>Probabilidad de ocurrencia de la afectación (o).</w:t>
      </w:r>
    </w:p>
    <w:p w14:paraId="5DBE6C33" w14:textId="77777777" w:rsidR="001A7B94" w:rsidRPr="001A7B94" w:rsidRDefault="001A7B94" w:rsidP="001A7B94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357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  <w:r w:rsidRPr="001A7B94">
        <w:rPr>
          <w:rFonts w:ascii="Arial Narrow" w:eastAsia="Times New Roman" w:hAnsi="Arial Narrow" w:cs="Arial"/>
          <w:b/>
          <w:i/>
          <w:lang w:val="es-ES" w:eastAsia="es-ES"/>
        </w:rPr>
        <w:t>Determinación del Riesgo.</w:t>
      </w:r>
    </w:p>
    <w:p w14:paraId="6D49D0D8" w14:textId="77777777" w:rsidR="001A7B94" w:rsidRPr="001A7B94" w:rsidRDefault="001A7B94" w:rsidP="001A7B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43DDD306" w14:textId="77777777" w:rsidR="001A7B94" w:rsidRPr="001A7B94" w:rsidRDefault="001A7B94" w:rsidP="001A7B94">
      <w:pPr>
        <w:numPr>
          <w:ilvl w:val="0"/>
          <w:numId w:val="2"/>
        </w:numPr>
        <w:tabs>
          <w:tab w:val="center" w:pos="426"/>
          <w:tab w:val="right" w:pos="709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lang w:val="es-ES" w:eastAsia="es-ES"/>
        </w:rPr>
      </w:pPr>
      <w:r w:rsidRPr="001A7B94">
        <w:rPr>
          <w:rFonts w:ascii="Arial Narrow" w:eastAsia="Times New Roman" w:hAnsi="Arial Narrow" w:cs="Arial"/>
          <w:b/>
          <w:lang w:val="es-ES" w:eastAsia="es-ES"/>
        </w:rPr>
        <w:lastRenderedPageBreak/>
        <w:t>CIRCUNSTANCIAS ATENUANTES Y AGRAVANTES</w:t>
      </w:r>
    </w:p>
    <w:p w14:paraId="2FF55E07" w14:textId="77777777" w:rsidR="001A7B94" w:rsidRPr="001A7B94" w:rsidRDefault="001A7B94" w:rsidP="001A7B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73250C01" w14:textId="77777777" w:rsidR="001A7B94" w:rsidRPr="001A7B94" w:rsidRDefault="001A7B94" w:rsidP="001A7B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  <w:r w:rsidRPr="001A7B94">
        <w:rPr>
          <w:rFonts w:ascii="Arial Narrow" w:eastAsia="Times New Roman" w:hAnsi="Arial Narrow" w:cs="Arial"/>
          <w:b/>
          <w:i/>
          <w:lang w:val="es-ES" w:eastAsia="es-ES"/>
        </w:rPr>
        <w:t>Circunstancias de Agravación.</w:t>
      </w:r>
    </w:p>
    <w:p w14:paraId="6F4A7DEB" w14:textId="77777777" w:rsidR="001A7B94" w:rsidRPr="001A7B94" w:rsidRDefault="001A7B94" w:rsidP="001A7B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  <w:r w:rsidRPr="001A7B94">
        <w:rPr>
          <w:rFonts w:ascii="Arial Narrow" w:eastAsia="Times New Roman" w:hAnsi="Arial Narrow" w:cs="Arial"/>
          <w:b/>
          <w:i/>
          <w:lang w:val="es-ES" w:eastAsia="es-ES"/>
        </w:rPr>
        <w:t>Circunstancias de Atenuación.</w:t>
      </w:r>
    </w:p>
    <w:p w14:paraId="17CD8E72" w14:textId="77777777" w:rsidR="001A7B94" w:rsidRPr="001A7B94" w:rsidRDefault="001A7B94" w:rsidP="001A7B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  <w:r w:rsidRPr="001A7B94">
        <w:rPr>
          <w:rFonts w:ascii="Arial Narrow" w:eastAsia="Times New Roman" w:hAnsi="Arial Narrow" w:cs="Arial"/>
          <w:b/>
          <w:i/>
          <w:lang w:val="es-ES" w:eastAsia="es-ES"/>
        </w:rPr>
        <w:t>Restricciones.</w:t>
      </w:r>
    </w:p>
    <w:p w14:paraId="43DE5872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Arial"/>
          <w:b/>
          <w:i/>
          <w:szCs w:val="24"/>
          <w:lang w:eastAsia="es-ES"/>
        </w:rPr>
      </w:pPr>
    </w:p>
    <w:p w14:paraId="43F3ED9F" w14:textId="77777777" w:rsidR="001A7B94" w:rsidRPr="001A7B94" w:rsidRDefault="001A7B94" w:rsidP="001A7B94">
      <w:pPr>
        <w:numPr>
          <w:ilvl w:val="0"/>
          <w:numId w:val="2"/>
        </w:numPr>
        <w:tabs>
          <w:tab w:val="center" w:pos="426"/>
          <w:tab w:val="right" w:pos="709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1A7B94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COSTOS ASOCIADOS</w:t>
      </w:r>
    </w:p>
    <w:p w14:paraId="7FEFCF4A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2DF0449E" w14:textId="77777777" w:rsidR="001A7B94" w:rsidRPr="001A7B94" w:rsidRDefault="001A7B94" w:rsidP="001A7B94">
      <w:pPr>
        <w:numPr>
          <w:ilvl w:val="0"/>
          <w:numId w:val="5"/>
        </w:numPr>
        <w:tabs>
          <w:tab w:val="center" w:pos="426"/>
          <w:tab w:val="right" w:pos="709"/>
        </w:tabs>
        <w:spacing w:before="120" w:after="0" w:line="240" w:lineRule="auto"/>
        <w:ind w:left="714" w:hanging="357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  <w:r w:rsidRPr="001A7B94">
        <w:rPr>
          <w:rFonts w:ascii="Arial Narrow" w:eastAsia="Times New Roman" w:hAnsi="Arial Narrow" w:cs="Arial"/>
          <w:b/>
          <w:i/>
          <w:lang w:val="es-ES" w:eastAsia="es-ES"/>
        </w:rPr>
        <w:t>Práctica de Pruebas</w:t>
      </w:r>
    </w:p>
    <w:p w14:paraId="75852940" w14:textId="77777777" w:rsidR="001A7B94" w:rsidRPr="001A7B94" w:rsidRDefault="001A7B94" w:rsidP="001A7B94">
      <w:pPr>
        <w:numPr>
          <w:ilvl w:val="0"/>
          <w:numId w:val="5"/>
        </w:numPr>
        <w:tabs>
          <w:tab w:val="center" w:pos="426"/>
          <w:tab w:val="right" w:pos="709"/>
        </w:tabs>
        <w:spacing w:before="120" w:after="0" w:line="240" w:lineRule="auto"/>
        <w:ind w:left="714" w:hanging="357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  <w:r w:rsidRPr="001A7B94">
        <w:rPr>
          <w:rFonts w:ascii="Arial Narrow" w:eastAsia="Times New Roman" w:hAnsi="Arial Narrow" w:cs="Arial"/>
          <w:b/>
          <w:i/>
          <w:lang w:val="es-ES" w:eastAsia="es-ES"/>
        </w:rPr>
        <w:t>Parqueaderos y/o muelles</w:t>
      </w:r>
    </w:p>
    <w:p w14:paraId="108C83E0" w14:textId="77777777" w:rsidR="001A7B94" w:rsidRPr="001A7B94" w:rsidRDefault="001A7B94" w:rsidP="001A7B94">
      <w:pPr>
        <w:numPr>
          <w:ilvl w:val="0"/>
          <w:numId w:val="5"/>
        </w:numPr>
        <w:tabs>
          <w:tab w:val="center" w:pos="426"/>
          <w:tab w:val="right" w:pos="709"/>
        </w:tabs>
        <w:spacing w:before="120" w:after="0" w:line="240" w:lineRule="auto"/>
        <w:ind w:left="714" w:hanging="357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  <w:r w:rsidRPr="001A7B94">
        <w:rPr>
          <w:rFonts w:ascii="Arial Narrow" w:eastAsia="Times New Roman" w:hAnsi="Arial Narrow" w:cs="Arial"/>
          <w:b/>
          <w:i/>
          <w:lang w:val="es-ES" w:eastAsia="es-ES"/>
        </w:rPr>
        <w:t>Transporte</w:t>
      </w:r>
    </w:p>
    <w:p w14:paraId="79ABD328" w14:textId="77777777" w:rsidR="001A7B94" w:rsidRPr="001A7B94" w:rsidRDefault="001A7B94" w:rsidP="001A7B94">
      <w:pPr>
        <w:numPr>
          <w:ilvl w:val="0"/>
          <w:numId w:val="5"/>
        </w:numPr>
        <w:tabs>
          <w:tab w:val="center" w:pos="426"/>
          <w:tab w:val="right" w:pos="709"/>
        </w:tabs>
        <w:spacing w:before="120" w:after="0" w:line="240" w:lineRule="auto"/>
        <w:ind w:left="714" w:hanging="357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  <w:r w:rsidRPr="001A7B94">
        <w:rPr>
          <w:rFonts w:ascii="Arial Narrow" w:eastAsia="Times New Roman" w:hAnsi="Arial Narrow" w:cs="Arial"/>
          <w:b/>
          <w:i/>
          <w:lang w:val="es-ES" w:eastAsia="es-ES"/>
        </w:rPr>
        <w:t>Alquileres</w:t>
      </w:r>
    </w:p>
    <w:p w14:paraId="4FD09ADE" w14:textId="77777777" w:rsidR="001A7B94" w:rsidRPr="001A7B94" w:rsidRDefault="001A7B94" w:rsidP="001A7B94">
      <w:pPr>
        <w:numPr>
          <w:ilvl w:val="0"/>
          <w:numId w:val="5"/>
        </w:numPr>
        <w:tabs>
          <w:tab w:val="center" w:pos="426"/>
          <w:tab w:val="right" w:pos="709"/>
        </w:tabs>
        <w:spacing w:before="120" w:after="0" w:line="240" w:lineRule="auto"/>
        <w:ind w:left="714" w:hanging="357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  <w:r w:rsidRPr="001A7B94">
        <w:rPr>
          <w:rFonts w:ascii="Arial Narrow" w:eastAsia="Times New Roman" w:hAnsi="Arial Narrow" w:cs="Arial"/>
          <w:b/>
          <w:i/>
          <w:lang w:val="es-ES" w:eastAsia="es-ES"/>
        </w:rPr>
        <w:t>Arriendos</w:t>
      </w:r>
    </w:p>
    <w:p w14:paraId="10D221E0" w14:textId="77777777" w:rsidR="001A7B94" w:rsidRPr="001A7B94" w:rsidRDefault="001A7B94" w:rsidP="001A7B94">
      <w:pPr>
        <w:numPr>
          <w:ilvl w:val="0"/>
          <w:numId w:val="5"/>
        </w:numPr>
        <w:tabs>
          <w:tab w:val="center" w:pos="426"/>
          <w:tab w:val="right" w:pos="709"/>
        </w:tabs>
        <w:spacing w:before="120" w:after="0" w:line="240" w:lineRule="auto"/>
        <w:ind w:left="714" w:hanging="357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  <w:r w:rsidRPr="001A7B94">
        <w:rPr>
          <w:rFonts w:ascii="Arial Narrow" w:eastAsia="Times New Roman" w:hAnsi="Arial Narrow" w:cs="Arial"/>
          <w:b/>
          <w:i/>
          <w:lang w:val="es-ES" w:eastAsia="es-ES"/>
        </w:rPr>
        <w:t>Costos de Almacenamiento</w:t>
      </w:r>
    </w:p>
    <w:p w14:paraId="686A3F14" w14:textId="77777777" w:rsidR="001A7B94" w:rsidRPr="001A7B94" w:rsidRDefault="001A7B94" w:rsidP="001A7B94">
      <w:pPr>
        <w:numPr>
          <w:ilvl w:val="0"/>
          <w:numId w:val="5"/>
        </w:numPr>
        <w:tabs>
          <w:tab w:val="center" w:pos="426"/>
          <w:tab w:val="right" w:pos="709"/>
        </w:tabs>
        <w:spacing w:before="120" w:after="0" w:line="240" w:lineRule="auto"/>
        <w:ind w:left="714" w:hanging="357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  <w:r w:rsidRPr="001A7B94">
        <w:rPr>
          <w:rFonts w:ascii="Arial Narrow" w:eastAsia="Times New Roman" w:hAnsi="Arial Narrow" w:cs="Arial"/>
          <w:b/>
          <w:i/>
          <w:lang w:val="es-ES" w:eastAsia="es-ES"/>
        </w:rPr>
        <w:t>Seguros</w:t>
      </w:r>
    </w:p>
    <w:p w14:paraId="4F02BEA7" w14:textId="77777777" w:rsidR="001A7B94" w:rsidRPr="001A7B94" w:rsidRDefault="001A7B94" w:rsidP="001A7B94">
      <w:pPr>
        <w:numPr>
          <w:ilvl w:val="0"/>
          <w:numId w:val="5"/>
        </w:numPr>
        <w:tabs>
          <w:tab w:val="center" w:pos="426"/>
          <w:tab w:val="right" w:pos="709"/>
        </w:tabs>
        <w:spacing w:before="120" w:after="0" w:line="240" w:lineRule="auto"/>
        <w:ind w:left="714" w:hanging="357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  <w:r w:rsidRPr="001A7B94">
        <w:rPr>
          <w:rFonts w:ascii="Arial Narrow" w:eastAsia="Times New Roman" w:hAnsi="Arial Narrow" w:cs="Arial"/>
          <w:b/>
          <w:i/>
          <w:lang w:val="es-ES" w:eastAsia="es-ES"/>
        </w:rPr>
        <w:t>Medidas preventivas</w:t>
      </w:r>
    </w:p>
    <w:p w14:paraId="3758E516" w14:textId="77777777" w:rsidR="001A7B94" w:rsidRPr="001A7B94" w:rsidRDefault="001A7B94" w:rsidP="001A7B94">
      <w:pPr>
        <w:tabs>
          <w:tab w:val="center" w:pos="426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68593D5A" w14:textId="77777777" w:rsidR="001A7B94" w:rsidRPr="001A7B94" w:rsidRDefault="001A7B94" w:rsidP="001A7B94">
      <w:pPr>
        <w:numPr>
          <w:ilvl w:val="0"/>
          <w:numId w:val="2"/>
        </w:numPr>
        <w:tabs>
          <w:tab w:val="center" w:pos="426"/>
          <w:tab w:val="right" w:pos="709"/>
        </w:tabs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1A7B94">
        <w:rPr>
          <w:rFonts w:ascii="Arial Narrow" w:eastAsia="Times New Roman" w:hAnsi="Arial Narrow" w:cs="Arial"/>
          <w:b/>
          <w:lang w:val="es-ES" w:eastAsia="es-ES"/>
        </w:rPr>
        <w:t>CAPACIDAD SOCIOECONOMICA DEL PRESUNTO INFRACTOR.</w:t>
      </w:r>
    </w:p>
    <w:p w14:paraId="4293A706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Arial"/>
          <w:b/>
          <w:i/>
          <w:szCs w:val="24"/>
          <w:lang w:eastAsia="es-ES"/>
        </w:rPr>
      </w:pPr>
    </w:p>
    <w:p w14:paraId="357B584A" w14:textId="77777777" w:rsidR="001A7B94" w:rsidRPr="001A7B94" w:rsidRDefault="001A7B94" w:rsidP="001A7B94">
      <w:pPr>
        <w:numPr>
          <w:ilvl w:val="0"/>
          <w:numId w:val="5"/>
        </w:numPr>
        <w:tabs>
          <w:tab w:val="center" w:pos="426"/>
          <w:tab w:val="right" w:pos="709"/>
        </w:tabs>
        <w:spacing w:before="120" w:after="0" w:line="240" w:lineRule="auto"/>
        <w:ind w:left="714" w:hanging="357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  <w:r w:rsidRPr="001A7B94">
        <w:rPr>
          <w:rFonts w:ascii="Arial Narrow" w:eastAsia="Times New Roman" w:hAnsi="Arial Narrow" w:cs="Arial"/>
          <w:b/>
          <w:i/>
          <w:lang w:val="es-ES" w:eastAsia="es-ES"/>
        </w:rPr>
        <w:t>Personas Naturales</w:t>
      </w:r>
    </w:p>
    <w:p w14:paraId="57F6D0D2" w14:textId="77777777" w:rsidR="001A7B94" w:rsidRPr="001A7B94" w:rsidRDefault="001A7B94" w:rsidP="001A7B94">
      <w:pPr>
        <w:numPr>
          <w:ilvl w:val="0"/>
          <w:numId w:val="5"/>
        </w:numPr>
        <w:tabs>
          <w:tab w:val="center" w:pos="426"/>
          <w:tab w:val="right" w:pos="709"/>
        </w:tabs>
        <w:spacing w:before="120" w:after="0" w:line="240" w:lineRule="auto"/>
        <w:ind w:left="714" w:hanging="357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  <w:r w:rsidRPr="001A7B94">
        <w:rPr>
          <w:rFonts w:ascii="Arial Narrow" w:eastAsia="Times New Roman" w:hAnsi="Arial Narrow" w:cs="Arial"/>
          <w:b/>
          <w:i/>
          <w:lang w:val="es-ES" w:eastAsia="es-ES"/>
        </w:rPr>
        <w:t>Personas Jurídicas</w:t>
      </w:r>
    </w:p>
    <w:p w14:paraId="32B5DC23" w14:textId="77777777" w:rsidR="001A7B94" w:rsidRPr="001A7B94" w:rsidRDefault="001A7B94" w:rsidP="001A7B94">
      <w:pPr>
        <w:numPr>
          <w:ilvl w:val="0"/>
          <w:numId w:val="5"/>
        </w:numPr>
        <w:tabs>
          <w:tab w:val="center" w:pos="426"/>
          <w:tab w:val="right" w:pos="709"/>
        </w:tabs>
        <w:spacing w:before="120" w:after="0" w:line="240" w:lineRule="auto"/>
        <w:ind w:left="714" w:hanging="357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  <w:r w:rsidRPr="001A7B94">
        <w:rPr>
          <w:rFonts w:ascii="Arial Narrow" w:eastAsia="Times New Roman" w:hAnsi="Arial Narrow" w:cs="Arial"/>
          <w:b/>
          <w:i/>
          <w:lang w:val="es-ES" w:eastAsia="es-ES"/>
        </w:rPr>
        <w:t>Entes Territoriales</w:t>
      </w:r>
    </w:p>
    <w:p w14:paraId="05CAE803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Arial"/>
          <w:b/>
          <w:i/>
          <w:szCs w:val="24"/>
          <w:lang w:eastAsia="es-ES"/>
        </w:rPr>
      </w:pPr>
    </w:p>
    <w:p w14:paraId="54335E88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A7B94" w:rsidRPr="001A7B94" w14:paraId="0F29E51F" w14:textId="77777777" w:rsidTr="00495880">
        <w:trPr>
          <w:trHeight w:val="397"/>
        </w:trPr>
        <w:tc>
          <w:tcPr>
            <w:tcW w:w="9438" w:type="dxa"/>
            <w:vAlign w:val="center"/>
          </w:tcPr>
          <w:p w14:paraId="51BE5E06" w14:textId="77777777" w:rsidR="001A7B94" w:rsidRPr="001A7B94" w:rsidRDefault="001A7B94" w:rsidP="0049588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1A7B94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ALTERNATIVAS DE DISPOSICIÓN FINAL DEL DECOMISO</w:t>
            </w:r>
          </w:p>
        </w:tc>
      </w:tr>
    </w:tbl>
    <w:p w14:paraId="5547A10A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37F9E11D" w14:textId="77777777" w:rsidR="001A7B94" w:rsidRPr="001A7B94" w:rsidRDefault="001A7B94" w:rsidP="001A7B94">
      <w:pPr>
        <w:tabs>
          <w:tab w:val="center" w:pos="70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083DDF45" w14:textId="77777777" w:rsidR="001A7B94" w:rsidRPr="001A7B94" w:rsidRDefault="001A7B94" w:rsidP="001A7B94">
      <w:pPr>
        <w:numPr>
          <w:ilvl w:val="0"/>
          <w:numId w:val="3"/>
        </w:numPr>
        <w:tabs>
          <w:tab w:val="left" w:pos="340"/>
        </w:tabs>
        <w:spacing w:after="0" w:line="240" w:lineRule="auto"/>
        <w:ind w:left="680" w:hanging="340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1A7B94">
        <w:rPr>
          <w:rFonts w:ascii="Arial Narrow" w:eastAsia="Times New Roman" w:hAnsi="Arial Narrow" w:cs="Arial"/>
          <w:b/>
          <w:lang w:val="es-ES" w:eastAsia="es-ES"/>
        </w:rPr>
        <w:t>APLICACIÓN DE PROTOCOLOS PARA FLORA Y FAUNA EXÓTICA DECOMISADA</w:t>
      </w:r>
    </w:p>
    <w:p w14:paraId="48AB035A" w14:textId="77777777" w:rsidR="001A7B94" w:rsidRPr="001A7B94" w:rsidRDefault="001A7B94" w:rsidP="001A7B94">
      <w:pPr>
        <w:tabs>
          <w:tab w:val="center" w:pos="70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63AC70C1" w14:textId="77777777" w:rsidR="001A7B94" w:rsidRPr="001A7B94" w:rsidRDefault="001A7B94" w:rsidP="001A7B94">
      <w:pPr>
        <w:numPr>
          <w:ilvl w:val="0"/>
          <w:numId w:val="3"/>
        </w:numPr>
        <w:tabs>
          <w:tab w:val="left" w:pos="340"/>
        </w:tabs>
        <w:spacing w:after="0" w:line="240" w:lineRule="auto"/>
        <w:ind w:left="680" w:hanging="340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1A7B94">
        <w:rPr>
          <w:rFonts w:ascii="Arial Narrow" w:eastAsia="Times New Roman" w:hAnsi="Arial Narrow" w:cs="Arial"/>
          <w:b/>
          <w:lang w:val="es-ES" w:eastAsia="es-ES"/>
        </w:rPr>
        <w:t>DISPOSICIÓN FINAL O PERMANENTE DE BIENES, PRODUCTOS, MEDIOS, ELEMENTOS E IMPLEMENTOS UTILIZADOS PARA COMETER LA INFRACCIÓN</w:t>
      </w:r>
    </w:p>
    <w:p w14:paraId="696E8CE1" w14:textId="77777777" w:rsidR="001A7B94" w:rsidRPr="001A7B94" w:rsidRDefault="001A7B94" w:rsidP="001A7B94">
      <w:pPr>
        <w:tabs>
          <w:tab w:val="left" w:pos="340"/>
        </w:tabs>
        <w:spacing w:after="0" w:line="240" w:lineRule="auto"/>
        <w:ind w:left="680"/>
        <w:jc w:val="both"/>
        <w:rPr>
          <w:rFonts w:ascii="Arial Narrow" w:eastAsia="Times New Roman" w:hAnsi="Arial Narrow" w:cs="Arial"/>
          <w:b/>
          <w:lang w:val="es-ES" w:eastAsia="es-ES"/>
        </w:rPr>
      </w:pPr>
    </w:p>
    <w:p w14:paraId="511F7BBD" w14:textId="77777777" w:rsidR="001A7B94" w:rsidRPr="001A7B94" w:rsidRDefault="001A7B94" w:rsidP="001A7B94">
      <w:pPr>
        <w:numPr>
          <w:ilvl w:val="0"/>
          <w:numId w:val="3"/>
        </w:numPr>
        <w:tabs>
          <w:tab w:val="left" w:pos="340"/>
        </w:tabs>
        <w:spacing w:after="0" w:line="240" w:lineRule="auto"/>
        <w:ind w:left="680" w:hanging="340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1A7B94">
        <w:rPr>
          <w:rFonts w:ascii="Arial Narrow" w:eastAsia="Times New Roman" w:hAnsi="Arial Narrow" w:cs="Arial"/>
          <w:b/>
          <w:lang w:val="es-ES" w:eastAsia="es-ES"/>
        </w:rPr>
        <w:t>SUSTENTACIÓN TÉCNICA DE LA ALTERNATIVA DE DISPOSICIÓN DETERMINADA</w:t>
      </w:r>
    </w:p>
    <w:p w14:paraId="3FDADFFF" w14:textId="77777777" w:rsidR="001A7B94" w:rsidRPr="001A7B94" w:rsidRDefault="001A7B94" w:rsidP="001A7B94">
      <w:pPr>
        <w:spacing w:after="0" w:line="240" w:lineRule="auto"/>
        <w:ind w:left="708"/>
        <w:rPr>
          <w:rFonts w:ascii="Arial Narrow" w:eastAsia="Times New Roman" w:hAnsi="Arial Narrow" w:cs="Arial"/>
          <w:b/>
          <w:lang w:val="es-ES" w:eastAsia="es-ES"/>
        </w:rPr>
      </w:pPr>
    </w:p>
    <w:p w14:paraId="4AD00769" w14:textId="77777777" w:rsidR="001A7B94" w:rsidRPr="001A7B94" w:rsidRDefault="001A7B94" w:rsidP="001A7B94">
      <w:pPr>
        <w:tabs>
          <w:tab w:val="center" w:pos="709"/>
          <w:tab w:val="right" w:pos="8838"/>
        </w:tabs>
        <w:spacing w:after="0" w:line="240" w:lineRule="auto"/>
        <w:ind w:left="720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  <w:r w:rsidRPr="001A7B94">
        <w:rPr>
          <w:rFonts w:ascii="Arial Narrow" w:eastAsia="Times New Roman" w:hAnsi="Arial Narrow" w:cs="Arial"/>
          <w:b/>
          <w:i/>
          <w:lang w:val="es-ES" w:eastAsia="es-ES"/>
        </w:rPr>
        <w:t>Para especímenes de fauna y flora exótica decomisados</w:t>
      </w:r>
    </w:p>
    <w:p w14:paraId="29B935D1" w14:textId="77777777" w:rsidR="001A7B94" w:rsidRPr="001A7B94" w:rsidRDefault="001A7B94" w:rsidP="001A7B94">
      <w:pPr>
        <w:tabs>
          <w:tab w:val="center" w:pos="709"/>
          <w:tab w:val="right" w:pos="8838"/>
        </w:tabs>
        <w:spacing w:after="0" w:line="240" w:lineRule="auto"/>
        <w:ind w:left="720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41525144" w14:textId="77777777" w:rsidR="001A7B94" w:rsidRPr="001A7B94" w:rsidRDefault="001A7B94" w:rsidP="001A7B94">
      <w:pPr>
        <w:tabs>
          <w:tab w:val="center" w:pos="709"/>
          <w:tab w:val="right" w:pos="8838"/>
        </w:tabs>
        <w:spacing w:after="0" w:line="240" w:lineRule="auto"/>
        <w:ind w:left="720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1A7B94">
        <w:rPr>
          <w:rFonts w:ascii="Arial Narrow" w:eastAsia="Times New Roman" w:hAnsi="Arial Narrow" w:cs="Arial"/>
          <w:b/>
          <w:i/>
          <w:lang w:val="es-ES" w:eastAsia="es-ES"/>
        </w:rPr>
        <w:t>Para bienes, productos, medios, elementos e implementos utilizados para cometer la infracción</w:t>
      </w:r>
    </w:p>
    <w:p w14:paraId="0E047C57" w14:textId="77777777" w:rsidR="001A7B94" w:rsidRPr="001A7B94" w:rsidRDefault="001A7B94" w:rsidP="001A7B94">
      <w:pPr>
        <w:tabs>
          <w:tab w:val="center" w:pos="709"/>
          <w:tab w:val="right" w:pos="8838"/>
        </w:tabs>
        <w:spacing w:after="0" w:line="240" w:lineRule="auto"/>
        <w:ind w:left="720"/>
        <w:jc w:val="both"/>
        <w:rPr>
          <w:rFonts w:ascii="Arial Narrow" w:eastAsia="Times New Roman" w:hAnsi="Arial Narrow" w:cs="Arial"/>
          <w:b/>
          <w:lang w:val="es-ES" w:eastAsia="es-ES"/>
        </w:rPr>
      </w:pPr>
    </w:p>
    <w:p w14:paraId="5D22D8E4" w14:textId="77777777" w:rsidR="001A7B94" w:rsidRPr="001A7B94" w:rsidRDefault="001A7B94" w:rsidP="001A7B94">
      <w:pPr>
        <w:numPr>
          <w:ilvl w:val="0"/>
          <w:numId w:val="3"/>
        </w:numPr>
        <w:tabs>
          <w:tab w:val="left" w:pos="340"/>
        </w:tabs>
        <w:spacing w:after="0" w:line="240" w:lineRule="auto"/>
        <w:ind w:left="680" w:hanging="340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1A7B94">
        <w:rPr>
          <w:rFonts w:ascii="Arial Narrow" w:eastAsia="Times New Roman" w:hAnsi="Arial Narrow" w:cs="Arial"/>
          <w:b/>
          <w:lang w:val="es-ES" w:eastAsia="es-ES"/>
        </w:rPr>
        <w:lastRenderedPageBreak/>
        <w:t>TÉRMINOS PARA LA EJECUCIÓN DE LA ALTERNATIVA DE DISPOSICIÓN DETERMINADA</w:t>
      </w:r>
    </w:p>
    <w:p w14:paraId="1CE78104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784D364A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4528ABCB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tbl>
      <w:tblPr>
        <w:tblW w:w="93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96"/>
      </w:tblGrid>
      <w:tr w:rsidR="001A7B94" w:rsidRPr="001A7B94" w14:paraId="4FCD8E93" w14:textId="77777777" w:rsidTr="00495880">
        <w:trPr>
          <w:trHeight w:val="397"/>
          <w:jc w:val="center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36EC7" w14:textId="77777777" w:rsidR="001A7B94" w:rsidRPr="001A7B94" w:rsidRDefault="001A7B94" w:rsidP="0049588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1A7B94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OBLIGACIONES Y RESPONSABILIDADES DEL RECEPCIONANTE - DEPOSITARIO</w:t>
            </w:r>
          </w:p>
        </w:tc>
      </w:tr>
    </w:tbl>
    <w:p w14:paraId="1BE385C8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028FFE1C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69143157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46B5C726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46A5E6E7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65980D8C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154CA7B4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38CA50D3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448B7D7A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36598E75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tbl>
      <w:tblPr>
        <w:tblW w:w="92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93"/>
      </w:tblGrid>
      <w:tr w:rsidR="001A7B94" w:rsidRPr="001A7B94" w14:paraId="60E565D8" w14:textId="77777777" w:rsidTr="00A07BBB">
        <w:trPr>
          <w:trHeight w:val="869"/>
          <w:jc w:val="center"/>
        </w:trPr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AEFE1" w14:textId="77777777" w:rsidR="001A7B94" w:rsidRPr="001A7B94" w:rsidRDefault="001A7B94" w:rsidP="001A7B94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 w:rsidRPr="001A7B94">
              <w:rPr>
                <w:rFonts w:ascii="Arial Narrow" w:eastAsia="Times New Roman" w:hAnsi="Arial Narrow" w:cs="Arial"/>
                <w:b/>
                <w:lang w:val="es-ES" w:eastAsia="es-ES"/>
              </w:rPr>
              <w:t>MEDIDAS CORRECTIVAS O COMPENSATORIAS IMPUESTAS POR LA AUTORIDAD AMBIENTAL FRENTE A LA AFECTACIÓN AMBIENTAL</w:t>
            </w:r>
          </w:p>
          <w:p w14:paraId="32914841" w14:textId="77777777" w:rsidR="001A7B94" w:rsidRPr="001A7B94" w:rsidRDefault="001A7B94" w:rsidP="001A7B94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</w:p>
          <w:p w14:paraId="0A8DC454" w14:textId="77777777" w:rsidR="001A7B94" w:rsidRPr="001A7B94" w:rsidRDefault="001A7B94" w:rsidP="001A7B94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18"/>
                <w:lang w:val="es-ES" w:eastAsia="es-ES"/>
              </w:rPr>
            </w:pPr>
            <w:r w:rsidRPr="001A7B94">
              <w:rPr>
                <w:rFonts w:ascii="Arial Narrow" w:eastAsia="Times New Roman" w:hAnsi="Arial Narrow" w:cs="Times New Roman"/>
                <w:i/>
                <w:sz w:val="18"/>
                <w:szCs w:val="18"/>
                <w:lang w:val="es-ES" w:eastAsia="es-ES"/>
              </w:rPr>
              <w:t>(SOLAMENTE SI APLICAN)</w:t>
            </w:r>
          </w:p>
          <w:p w14:paraId="7BB16E67" w14:textId="77777777" w:rsidR="001A7B94" w:rsidRPr="001A7B94" w:rsidRDefault="001A7B94" w:rsidP="001A7B94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A7B94">
              <w:rPr>
                <w:rFonts w:ascii="Arial Narrow" w:eastAsia="Times New Roman" w:hAnsi="Arial Narrow" w:cs="Times New Roman"/>
                <w:i/>
                <w:sz w:val="18"/>
                <w:szCs w:val="18"/>
                <w:lang w:val="es-ES" w:eastAsia="es-ES"/>
              </w:rPr>
              <w:t>Estas medidas no hacen parte integral de la sanción; sin embargo, se podrán proponer dichas medidas, una vez se haya valorado del Grado de Afectación Ambiental y que como resultante de esta, se determine que existió un Daño Ambiental</w:t>
            </w:r>
            <w:r w:rsidRPr="001A7B94">
              <w:rPr>
                <w:rFonts w:ascii="Arial Narrow" w:eastAsia="Times New Roman" w:hAnsi="Arial Narrow" w:cs="Times New Roman"/>
                <w:i/>
                <w:sz w:val="18"/>
                <w:szCs w:val="18"/>
                <w:shd w:val="clear" w:color="auto" w:fill="FFFFFF"/>
                <w:lang w:val="es-ES" w:eastAsia="es-ES"/>
              </w:rPr>
              <w:t xml:space="preserve"> sobre el ecosistema</w:t>
            </w:r>
          </w:p>
        </w:tc>
      </w:tr>
    </w:tbl>
    <w:p w14:paraId="5B80F632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7D71B720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0E8B3419" w14:textId="77777777" w:rsidR="001A7B94" w:rsidRPr="001A7B94" w:rsidRDefault="001A7B94" w:rsidP="001A7B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  <w:r w:rsidRPr="001A7B94">
        <w:rPr>
          <w:rFonts w:ascii="Arial Narrow" w:eastAsia="Times New Roman" w:hAnsi="Arial Narrow" w:cs="Arial"/>
          <w:b/>
          <w:i/>
          <w:lang w:val="es-ES" w:eastAsia="es-ES"/>
        </w:rPr>
        <w:t>Términos de cumplimiento</w:t>
      </w:r>
    </w:p>
    <w:p w14:paraId="0D5A6519" w14:textId="77777777" w:rsidR="001A7B94" w:rsidRPr="001A7B94" w:rsidRDefault="001A7B94" w:rsidP="001A7B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5FE52488" w14:textId="77777777" w:rsidR="001A7B94" w:rsidRPr="001A7B94" w:rsidRDefault="001A7B94" w:rsidP="001A7B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74B754F0" w14:textId="77777777" w:rsidR="001A7B94" w:rsidRPr="001A7B94" w:rsidRDefault="001A7B94" w:rsidP="001A7B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i/>
          <w:lang w:val="es-ES" w:eastAsia="es-ES"/>
        </w:rPr>
      </w:pPr>
      <w:r w:rsidRPr="001A7B94">
        <w:rPr>
          <w:rFonts w:ascii="Arial Narrow" w:eastAsia="Times New Roman" w:hAnsi="Arial Narrow" w:cs="Arial"/>
          <w:b/>
          <w:szCs w:val="24"/>
          <w:lang w:val="es-ES" w:eastAsia="es-ES"/>
        </w:rPr>
        <w:t>MEDIO BIÓTICO - FLORA</w:t>
      </w:r>
    </w:p>
    <w:p w14:paraId="38426BBB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672BB82D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szCs w:val="24"/>
          <w:lang w:val="es-ES" w:eastAsia="es-ES"/>
        </w:rPr>
      </w:pPr>
      <w:r w:rsidRPr="001A7B94">
        <w:rPr>
          <w:rFonts w:ascii="Arial Narrow" w:eastAsia="Times New Roman" w:hAnsi="Arial Narrow" w:cs="Arial"/>
          <w:b/>
          <w:szCs w:val="24"/>
          <w:lang w:val="es-ES" w:eastAsia="es-ES"/>
        </w:rPr>
        <w:t>FASE 1. DIAGNÓSTICO DEL ÁREA A RESTAURAR</w:t>
      </w:r>
    </w:p>
    <w:p w14:paraId="13458EFC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szCs w:val="24"/>
          <w:lang w:val="es-ES" w:eastAsia="es-ES"/>
        </w:rPr>
      </w:pPr>
    </w:p>
    <w:p w14:paraId="6E8B1DF4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szCs w:val="24"/>
          <w:lang w:val="es-ES" w:eastAsia="es-ES"/>
        </w:rPr>
      </w:pPr>
      <w:r w:rsidRPr="001A7B94">
        <w:rPr>
          <w:rFonts w:ascii="Arial Narrow" w:eastAsia="Times New Roman" w:hAnsi="Arial Narrow" w:cs="Arial"/>
          <w:szCs w:val="24"/>
          <w:lang w:val="es-ES" w:eastAsia="es-ES"/>
        </w:rPr>
        <w:t>1.1. Reconocimiento del área afectada.</w:t>
      </w:r>
    </w:p>
    <w:p w14:paraId="6A09139F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szCs w:val="24"/>
          <w:lang w:val="es-ES" w:eastAsia="es-ES"/>
        </w:rPr>
      </w:pPr>
      <w:r w:rsidRPr="001A7B94">
        <w:rPr>
          <w:rFonts w:ascii="Arial Narrow" w:eastAsia="Times New Roman" w:hAnsi="Arial Narrow" w:cs="Arial"/>
          <w:szCs w:val="24"/>
          <w:lang w:val="es-ES" w:eastAsia="es-ES"/>
        </w:rPr>
        <w:t>1.2. Identificación del ecosistema de referencia.</w:t>
      </w:r>
    </w:p>
    <w:p w14:paraId="7942AFDF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szCs w:val="24"/>
          <w:lang w:val="es-ES" w:eastAsia="es-ES"/>
        </w:rPr>
      </w:pPr>
      <w:r w:rsidRPr="001A7B94">
        <w:rPr>
          <w:rFonts w:ascii="Arial Narrow" w:eastAsia="Times New Roman" w:hAnsi="Arial Narrow" w:cs="Arial"/>
          <w:szCs w:val="24"/>
          <w:lang w:val="es-ES" w:eastAsia="es-ES"/>
        </w:rPr>
        <w:t>1.3. Análisis de tensionantes, limitantes y propuesta para su control.</w:t>
      </w:r>
    </w:p>
    <w:p w14:paraId="0E61FA8C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szCs w:val="24"/>
          <w:lang w:val="es-ES" w:eastAsia="es-ES"/>
        </w:rPr>
      </w:pPr>
    </w:p>
    <w:p w14:paraId="5FD57C23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szCs w:val="24"/>
          <w:lang w:val="es-ES" w:eastAsia="es-ES"/>
        </w:rPr>
      </w:pPr>
      <w:r w:rsidRPr="001A7B94">
        <w:rPr>
          <w:rFonts w:ascii="Arial Narrow" w:eastAsia="Times New Roman" w:hAnsi="Arial Narrow" w:cs="Arial"/>
          <w:b/>
          <w:szCs w:val="24"/>
          <w:lang w:val="es-ES" w:eastAsia="es-ES"/>
        </w:rPr>
        <w:t>FASE 2. PLANEACIÓN DEL PROCESO DE RESTAURACIÓN ECOLÓGICA</w:t>
      </w:r>
    </w:p>
    <w:p w14:paraId="1C083C29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szCs w:val="24"/>
          <w:lang w:val="es-ES" w:eastAsia="es-ES"/>
        </w:rPr>
      </w:pPr>
    </w:p>
    <w:p w14:paraId="02F8A486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szCs w:val="24"/>
          <w:lang w:val="es-ES" w:eastAsia="es-ES"/>
        </w:rPr>
      </w:pPr>
      <w:r w:rsidRPr="001A7B94">
        <w:rPr>
          <w:rFonts w:ascii="Arial Narrow" w:eastAsia="Times New Roman" w:hAnsi="Arial Narrow" w:cs="Arial"/>
          <w:szCs w:val="24"/>
          <w:lang w:val="es-ES" w:eastAsia="es-ES"/>
        </w:rPr>
        <w:t>2.2. Elaboración de Diseños de Restauración Ecológica del Área a Intervenir.</w:t>
      </w:r>
    </w:p>
    <w:p w14:paraId="17CC61ED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szCs w:val="24"/>
          <w:lang w:val="es-ES" w:eastAsia="es-ES"/>
        </w:rPr>
      </w:pPr>
      <w:r w:rsidRPr="001A7B94">
        <w:rPr>
          <w:rFonts w:ascii="Arial Narrow" w:eastAsia="Times New Roman" w:hAnsi="Arial Narrow" w:cs="Arial"/>
          <w:szCs w:val="24"/>
          <w:lang w:val="es-ES" w:eastAsia="es-ES"/>
        </w:rPr>
        <w:t>2.3. Cronograma de implementación. El sancionando entregará un cronograma que dé cuenta de las implementaciones.</w:t>
      </w:r>
    </w:p>
    <w:p w14:paraId="16D59240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szCs w:val="24"/>
          <w:lang w:val="es-ES" w:eastAsia="es-ES"/>
        </w:rPr>
      </w:pPr>
    </w:p>
    <w:p w14:paraId="1A5860DE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szCs w:val="24"/>
          <w:lang w:val="es-ES" w:eastAsia="es-ES"/>
        </w:rPr>
      </w:pPr>
      <w:r w:rsidRPr="001A7B94">
        <w:rPr>
          <w:rFonts w:ascii="Arial Narrow" w:eastAsia="Times New Roman" w:hAnsi="Arial Narrow" w:cs="Arial"/>
          <w:b/>
          <w:szCs w:val="24"/>
          <w:lang w:val="es-ES" w:eastAsia="es-ES"/>
        </w:rPr>
        <w:t xml:space="preserve">FASE 3. IMPLEMENTACIÓN </w:t>
      </w:r>
    </w:p>
    <w:p w14:paraId="4B88E04A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szCs w:val="24"/>
          <w:lang w:val="es-ES" w:eastAsia="es-ES"/>
        </w:rPr>
      </w:pPr>
    </w:p>
    <w:p w14:paraId="5D116733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szCs w:val="24"/>
          <w:lang w:val="es-ES" w:eastAsia="es-ES"/>
        </w:rPr>
      </w:pPr>
      <w:r w:rsidRPr="001A7B94">
        <w:rPr>
          <w:rFonts w:ascii="Arial Narrow" w:eastAsia="Times New Roman" w:hAnsi="Arial Narrow" w:cs="Arial"/>
          <w:b/>
          <w:szCs w:val="24"/>
          <w:lang w:val="es-ES" w:eastAsia="es-ES"/>
        </w:rPr>
        <w:t xml:space="preserve">FASE 4. MONITOREO Y SEGUIMIENTO - RESTAURACIÓN ECOLÓGICA </w:t>
      </w:r>
    </w:p>
    <w:p w14:paraId="7FB0F414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szCs w:val="24"/>
          <w:lang w:val="es-ES" w:eastAsia="es-ES"/>
        </w:rPr>
      </w:pPr>
    </w:p>
    <w:p w14:paraId="42909A54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Times New Roman"/>
          <w:b/>
          <w:szCs w:val="24"/>
          <w:lang w:val="es-ES" w:eastAsia="es-ES"/>
        </w:rPr>
      </w:pPr>
      <w:r w:rsidRPr="001A7B94">
        <w:rPr>
          <w:rFonts w:ascii="Arial Narrow" w:eastAsia="Times New Roman" w:hAnsi="Arial Narrow" w:cs="Times New Roman"/>
          <w:b/>
          <w:szCs w:val="24"/>
          <w:lang w:val="es-ES" w:eastAsia="es-ES"/>
        </w:rPr>
        <w:lastRenderedPageBreak/>
        <w:t>VALIDACIÓN DEL CUMPLIMIENTO DE LA MEDIDA</w:t>
      </w:r>
    </w:p>
    <w:p w14:paraId="407D541E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szCs w:val="24"/>
          <w:lang w:val="es-ES" w:eastAsia="es-ES"/>
        </w:rPr>
      </w:pPr>
    </w:p>
    <w:p w14:paraId="2310E74E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szCs w:val="24"/>
          <w:lang w:val="es-ES" w:eastAsia="es-ES"/>
        </w:rPr>
      </w:pPr>
      <w:r w:rsidRPr="001A7B94">
        <w:rPr>
          <w:rFonts w:ascii="Arial Narrow" w:eastAsia="Times New Roman" w:hAnsi="Arial Narrow" w:cs="Arial"/>
          <w:b/>
          <w:szCs w:val="24"/>
          <w:lang w:val="es-ES" w:eastAsia="es-ES"/>
        </w:rPr>
        <w:t>MEDIO BIÓTICO – FAUNA SILVESTRE</w:t>
      </w:r>
    </w:p>
    <w:p w14:paraId="5A865E19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szCs w:val="24"/>
          <w:lang w:val="es-ES" w:eastAsia="es-ES"/>
        </w:rPr>
      </w:pPr>
    </w:p>
    <w:p w14:paraId="6FD4B8D9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Cs w:val="24"/>
          <w:lang w:val="es-ES" w:eastAsia="es-ES"/>
        </w:rPr>
      </w:pPr>
      <w:r w:rsidRPr="001A7B94">
        <w:rPr>
          <w:rFonts w:ascii="Arial Narrow" w:eastAsia="Times New Roman" w:hAnsi="Arial Narrow" w:cs="Times New Roman"/>
          <w:b/>
          <w:szCs w:val="24"/>
          <w:lang w:val="es-ES" w:eastAsia="es-ES"/>
        </w:rPr>
        <w:t>PLAN DE TRABAJO</w:t>
      </w:r>
    </w:p>
    <w:p w14:paraId="4EC45FE2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Times New Roman"/>
          <w:b/>
          <w:szCs w:val="24"/>
          <w:lang w:val="es-ES" w:eastAsia="es-ES"/>
        </w:rPr>
      </w:pPr>
    </w:p>
    <w:p w14:paraId="5E9F2F1A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Times New Roman"/>
          <w:b/>
          <w:szCs w:val="24"/>
          <w:lang w:val="es-ES" w:eastAsia="es-ES"/>
        </w:rPr>
      </w:pPr>
      <w:r w:rsidRPr="001A7B94">
        <w:rPr>
          <w:rFonts w:ascii="Arial Narrow" w:eastAsia="Times New Roman" w:hAnsi="Arial Narrow" w:cs="Times New Roman"/>
          <w:b/>
          <w:szCs w:val="24"/>
          <w:lang w:val="es-ES" w:eastAsia="es-ES"/>
        </w:rPr>
        <w:t>VALIDACIÓN DEL CUMPLIMIENTO DE LA MEDIDA</w:t>
      </w:r>
    </w:p>
    <w:p w14:paraId="1BDED5A9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4EB7665F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6CDF2A45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tbl>
      <w:tblPr>
        <w:tblW w:w="94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35"/>
      </w:tblGrid>
      <w:tr w:rsidR="001A7B94" w:rsidRPr="001A7B94" w14:paraId="7DACE13E" w14:textId="77777777" w:rsidTr="00A07BBB">
        <w:trPr>
          <w:jc w:val="center"/>
        </w:trPr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57826" w14:textId="77777777" w:rsidR="001A7B94" w:rsidRPr="001A7B94" w:rsidRDefault="001A7B94" w:rsidP="001A7B94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A7B94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DOCUMENTOS ANEXOS</w:t>
            </w:r>
          </w:p>
          <w:p w14:paraId="77BF36F9" w14:textId="77777777" w:rsidR="001A7B94" w:rsidRPr="001A7B94" w:rsidRDefault="001A7B94" w:rsidP="001A7B94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A7B94">
              <w:rPr>
                <w:rFonts w:ascii="Arial Narrow" w:eastAsia="Times New Roman" w:hAnsi="Arial Narrow" w:cs="Times New Roman"/>
                <w:i/>
                <w:sz w:val="18"/>
                <w:szCs w:val="24"/>
                <w:lang w:val="es-ES" w:eastAsia="es-ES"/>
              </w:rPr>
              <w:t>(Se podrán incorporar: Registros de almacenamiento, Actas de entrega y recepción, facturas, análisis de laboratorio, imágenes satelitales, fotos aéreas, videos y demás registros asociados al desarrollo del proceso).</w:t>
            </w:r>
          </w:p>
        </w:tc>
      </w:tr>
    </w:tbl>
    <w:p w14:paraId="6C4A1237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70A9AA35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37F3B88D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1BFBD876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A7B94" w:rsidRPr="001A7B94" w14:paraId="061DDC91" w14:textId="77777777" w:rsidTr="00495880">
        <w:trPr>
          <w:trHeight w:val="397"/>
        </w:trPr>
        <w:tc>
          <w:tcPr>
            <w:tcW w:w="9438" w:type="dxa"/>
            <w:vAlign w:val="center"/>
          </w:tcPr>
          <w:p w14:paraId="27ABD52D" w14:textId="77777777" w:rsidR="001A7B94" w:rsidRPr="001A7B94" w:rsidRDefault="001A7B94" w:rsidP="0049588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1A7B94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RESPONSABLE (S) DEL INFORME</w:t>
            </w:r>
          </w:p>
        </w:tc>
      </w:tr>
    </w:tbl>
    <w:p w14:paraId="42A36983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31"/>
        <w:gridCol w:w="277"/>
        <w:gridCol w:w="4430"/>
      </w:tblGrid>
      <w:tr w:rsidR="001A7B94" w:rsidRPr="001A7B94" w14:paraId="2C30A2EF" w14:textId="77777777" w:rsidTr="00A07BBB">
        <w:trPr>
          <w:jc w:val="center"/>
        </w:trPr>
        <w:tc>
          <w:tcPr>
            <w:tcW w:w="4473" w:type="dxa"/>
            <w:shd w:val="clear" w:color="auto" w:fill="auto"/>
          </w:tcPr>
          <w:p w14:paraId="1213A155" w14:textId="77777777" w:rsidR="001A7B94" w:rsidRPr="001A7B94" w:rsidRDefault="001A7B94" w:rsidP="001A7B94">
            <w:pPr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  <w:bookmarkStart w:id="2" w:name="_Hlk26990868"/>
            <w:r w:rsidRPr="001A7B94">
              <w:rPr>
                <w:rFonts w:ascii="Arial Narrow" w:eastAsia="Times New Roman" w:hAnsi="Arial Narrow" w:cs="Times New Roman"/>
                <w:lang w:val="es-ES" w:eastAsia="es-ES"/>
              </w:rPr>
              <w:t>Elaboró</w:t>
            </w:r>
          </w:p>
          <w:p w14:paraId="1620EC15" w14:textId="77777777" w:rsidR="001A7B94" w:rsidRPr="001A7B94" w:rsidRDefault="001A7B94" w:rsidP="001A7B94">
            <w:pPr>
              <w:spacing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1A7B94">
              <w:rPr>
                <w:rFonts w:ascii="Arial Narrow" w:eastAsia="Times New Roman" w:hAnsi="Arial Narrow" w:cs="Times New Roman"/>
                <w:lang w:val="es-ES" w:eastAsia="es-ES"/>
              </w:rPr>
              <w:t>[técnico(s)]:</w:t>
            </w:r>
          </w:p>
        </w:tc>
        <w:tc>
          <w:tcPr>
            <w:tcW w:w="283" w:type="dxa"/>
          </w:tcPr>
          <w:p w14:paraId="080DAFEF" w14:textId="77777777" w:rsidR="001A7B94" w:rsidRPr="001A7B94" w:rsidRDefault="001A7B94" w:rsidP="001A7B9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12"/>
                <w:lang w:val="es-ES" w:eastAsia="es-ES"/>
              </w:rPr>
            </w:pPr>
          </w:p>
        </w:tc>
        <w:tc>
          <w:tcPr>
            <w:tcW w:w="4805" w:type="dxa"/>
            <w:shd w:val="clear" w:color="auto" w:fill="auto"/>
          </w:tcPr>
          <w:p w14:paraId="1023102F" w14:textId="77777777" w:rsidR="001A7B94" w:rsidRPr="001A7B94" w:rsidRDefault="001A7B94" w:rsidP="001A7B9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1A7B94">
              <w:rPr>
                <w:rFonts w:ascii="Arial Narrow" w:eastAsia="Times New Roman" w:hAnsi="Arial Narrow" w:cs="Times New Roman"/>
                <w:lang w:val="es-ES" w:eastAsia="es-ES"/>
              </w:rPr>
              <w:t>Aprobó:</w:t>
            </w:r>
          </w:p>
        </w:tc>
      </w:tr>
      <w:tr w:rsidR="001A7B94" w:rsidRPr="001A7B94" w14:paraId="18583F2E" w14:textId="77777777" w:rsidTr="00A07BBB">
        <w:trPr>
          <w:trHeight w:val="1134"/>
          <w:jc w:val="center"/>
        </w:trPr>
        <w:tc>
          <w:tcPr>
            <w:tcW w:w="4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765B7" w14:textId="77777777" w:rsidR="001A7B94" w:rsidRPr="001A7B94" w:rsidRDefault="001A7B94" w:rsidP="001A7B94">
            <w:pPr>
              <w:spacing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283" w:type="dxa"/>
          </w:tcPr>
          <w:p w14:paraId="283614D8" w14:textId="77777777" w:rsidR="001A7B94" w:rsidRPr="001A7B94" w:rsidRDefault="001A7B94" w:rsidP="001A7B94">
            <w:pPr>
              <w:spacing w:after="6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4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A6382" w14:textId="77777777" w:rsidR="001A7B94" w:rsidRPr="001A7B94" w:rsidRDefault="001A7B94" w:rsidP="001A7B94">
            <w:pPr>
              <w:spacing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1A7B94" w:rsidRPr="001A7B94" w14:paraId="35948C1C" w14:textId="77777777" w:rsidTr="00A07BBB">
        <w:trPr>
          <w:jc w:val="center"/>
        </w:trPr>
        <w:tc>
          <w:tcPr>
            <w:tcW w:w="4473" w:type="dxa"/>
            <w:tcBorders>
              <w:top w:val="single" w:sz="4" w:space="0" w:color="auto"/>
            </w:tcBorders>
            <w:shd w:val="clear" w:color="auto" w:fill="auto"/>
          </w:tcPr>
          <w:p w14:paraId="0C7C9018" w14:textId="77777777" w:rsidR="001A7B94" w:rsidRPr="001A7B94" w:rsidRDefault="001A7B94" w:rsidP="00495880">
            <w:pPr>
              <w:tabs>
                <w:tab w:val="center" w:pos="426"/>
                <w:tab w:val="right" w:pos="8838"/>
              </w:tabs>
              <w:spacing w:before="80" w:after="8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1A7B94">
              <w:rPr>
                <w:rFonts w:ascii="Arial Narrow" w:eastAsia="Times New Roman" w:hAnsi="Arial Narrow" w:cs="Arial"/>
                <w:lang w:val="es-ES" w:eastAsia="es-ES"/>
              </w:rPr>
              <w:t>Firma(s)</w:t>
            </w:r>
          </w:p>
        </w:tc>
        <w:tc>
          <w:tcPr>
            <w:tcW w:w="283" w:type="dxa"/>
          </w:tcPr>
          <w:p w14:paraId="21B0AE08" w14:textId="77777777" w:rsidR="001A7B94" w:rsidRPr="001A7B94" w:rsidRDefault="001A7B94" w:rsidP="00495880">
            <w:pPr>
              <w:tabs>
                <w:tab w:val="center" w:pos="426"/>
                <w:tab w:val="right" w:pos="8838"/>
              </w:tabs>
              <w:spacing w:before="80" w:after="80" w:line="240" w:lineRule="auto"/>
              <w:rPr>
                <w:rFonts w:ascii="Arial Narrow" w:eastAsia="Times New Roman" w:hAnsi="Arial Narrow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4805" w:type="dxa"/>
            <w:tcBorders>
              <w:top w:val="single" w:sz="4" w:space="0" w:color="auto"/>
            </w:tcBorders>
            <w:shd w:val="clear" w:color="auto" w:fill="auto"/>
          </w:tcPr>
          <w:p w14:paraId="12111D0F" w14:textId="77777777" w:rsidR="001A7B94" w:rsidRPr="001A7B94" w:rsidRDefault="001A7B94" w:rsidP="00495880">
            <w:pPr>
              <w:tabs>
                <w:tab w:val="center" w:pos="426"/>
                <w:tab w:val="right" w:pos="8838"/>
              </w:tabs>
              <w:spacing w:before="80" w:after="80" w:line="240" w:lineRule="auto"/>
              <w:rPr>
                <w:rFonts w:ascii="Arial Narrow" w:eastAsia="Times New Roman" w:hAnsi="Arial Narrow" w:cs="Arial"/>
                <w:lang w:val="es-ES" w:eastAsia="es-ES"/>
              </w:rPr>
            </w:pPr>
            <w:r w:rsidRPr="001A7B94">
              <w:rPr>
                <w:rFonts w:ascii="Arial Narrow" w:eastAsia="Times New Roman" w:hAnsi="Arial Narrow" w:cs="Arial"/>
                <w:lang w:val="es-ES" w:eastAsia="es-ES"/>
              </w:rPr>
              <w:t>Firma Director Territorial – Subd. Gestión y Manejo</w:t>
            </w:r>
            <w:r w:rsidRPr="001A7B94">
              <w:rPr>
                <w:rFonts w:ascii="Arial Narrow" w:eastAsia="Times New Roman" w:hAnsi="Arial Narrow" w:cs="Arial"/>
                <w:vertAlign w:val="superscript"/>
                <w:lang w:val="es-ES" w:eastAsia="es-ES"/>
              </w:rPr>
              <w:footnoteReference w:id="1"/>
            </w:r>
          </w:p>
        </w:tc>
      </w:tr>
      <w:tr w:rsidR="001A7B94" w:rsidRPr="001A7B94" w14:paraId="603F8DE3" w14:textId="77777777" w:rsidTr="00A07BBB">
        <w:trPr>
          <w:jc w:val="center"/>
        </w:trPr>
        <w:tc>
          <w:tcPr>
            <w:tcW w:w="4473" w:type="dxa"/>
            <w:shd w:val="clear" w:color="auto" w:fill="auto"/>
          </w:tcPr>
          <w:p w14:paraId="1ECFE8D6" w14:textId="77777777" w:rsidR="001A7B94" w:rsidRPr="001A7B94" w:rsidRDefault="001A7B94" w:rsidP="00495880">
            <w:pPr>
              <w:tabs>
                <w:tab w:val="center" w:pos="426"/>
                <w:tab w:val="right" w:pos="8838"/>
              </w:tabs>
              <w:spacing w:before="80" w:after="80" w:line="240" w:lineRule="auto"/>
              <w:jc w:val="both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 w:rsidRPr="001A7B94">
              <w:rPr>
                <w:rFonts w:ascii="Arial Narrow" w:eastAsia="Times New Roman" w:hAnsi="Arial Narrow" w:cs="Arial"/>
                <w:b/>
                <w:lang w:val="es-ES" w:eastAsia="es-ES"/>
              </w:rPr>
              <w:t>Nombre(s) Completo(s)</w:t>
            </w:r>
          </w:p>
        </w:tc>
        <w:tc>
          <w:tcPr>
            <w:tcW w:w="283" w:type="dxa"/>
          </w:tcPr>
          <w:p w14:paraId="29242B57" w14:textId="77777777" w:rsidR="001A7B94" w:rsidRPr="001A7B94" w:rsidRDefault="001A7B94" w:rsidP="00495880">
            <w:pPr>
              <w:tabs>
                <w:tab w:val="center" w:pos="426"/>
                <w:tab w:val="right" w:pos="8838"/>
              </w:tabs>
              <w:spacing w:before="80" w:after="80" w:line="240" w:lineRule="auto"/>
              <w:jc w:val="both"/>
              <w:rPr>
                <w:rFonts w:ascii="Arial Narrow" w:eastAsia="Times New Roman" w:hAnsi="Arial Narrow" w:cs="Arial"/>
                <w:b/>
                <w:sz w:val="12"/>
                <w:szCs w:val="12"/>
                <w:lang w:val="es-ES" w:eastAsia="es-ES"/>
              </w:rPr>
            </w:pPr>
          </w:p>
        </w:tc>
        <w:tc>
          <w:tcPr>
            <w:tcW w:w="4805" w:type="dxa"/>
            <w:shd w:val="clear" w:color="auto" w:fill="auto"/>
          </w:tcPr>
          <w:p w14:paraId="6B9F7B06" w14:textId="77777777" w:rsidR="001A7B94" w:rsidRPr="001A7B94" w:rsidRDefault="001A7B94" w:rsidP="00495880">
            <w:pPr>
              <w:tabs>
                <w:tab w:val="center" w:pos="426"/>
                <w:tab w:val="right" w:pos="8838"/>
              </w:tabs>
              <w:spacing w:before="80" w:after="80" w:line="240" w:lineRule="auto"/>
              <w:jc w:val="both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 w:rsidRPr="001A7B94">
              <w:rPr>
                <w:rFonts w:ascii="Arial Narrow" w:eastAsia="Times New Roman" w:hAnsi="Arial Narrow" w:cs="Arial"/>
                <w:b/>
                <w:lang w:val="es-ES" w:eastAsia="es-ES"/>
              </w:rPr>
              <w:t>Nombre(s) Completo(s)</w:t>
            </w:r>
          </w:p>
        </w:tc>
      </w:tr>
      <w:tr w:rsidR="001A7B94" w:rsidRPr="001A7B94" w14:paraId="430FEC83" w14:textId="77777777" w:rsidTr="00A07BBB">
        <w:trPr>
          <w:jc w:val="center"/>
        </w:trPr>
        <w:tc>
          <w:tcPr>
            <w:tcW w:w="4473" w:type="dxa"/>
            <w:shd w:val="clear" w:color="auto" w:fill="auto"/>
          </w:tcPr>
          <w:p w14:paraId="01332F49" w14:textId="77777777" w:rsidR="001A7B94" w:rsidRPr="001A7B94" w:rsidRDefault="001A7B94" w:rsidP="00495880">
            <w:pPr>
              <w:tabs>
                <w:tab w:val="center" w:pos="426"/>
                <w:tab w:val="right" w:pos="8838"/>
              </w:tabs>
              <w:spacing w:before="80" w:after="8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1A7B94">
              <w:rPr>
                <w:rFonts w:ascii="Arial Narrow" w:eastAsia="Times New Roman" w:hAnsi="Arial Narrow" w:cs="Arial"/>
                <w:lang w:val="es-ES" w:eastAsia="es-ES"/>
              </w:rPr>
              <w:t>Tipo de vinculación laboral</w:t>
            </w:r>
          </w:p>
        </w:tc>
        <w:tc>
          <w:tcPr>
            <w:tcW w:w="283" w:type="dxa"/>
          </w:tcPr>
          <w:p w14:paraId="23A9B3A0" w14:textId="77777777" w:rsidR="001A7B94" w:rsidRPr="001A7B94" w:rsidRDefault="001A7B94" w:rsidP="00495880">
            <w:pPr>
              <w:tabs>
                <w:tab w:val="center" w:pos="426"/>
                <w:tab w:val="right" w:pos="8838"/>
              </w:tabs>
              <w:spacing w:before="80" w:after="80" w:line="240" w:lineRule="auto"/>
              <w:rPr>
                <w:rFonts w:ascii="Arial Narrow" w:eastAsia="Times New Roman" w:hAnsi="Arial Narrow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4805" w:type="dxa"/>
            <w:shd w:val="clear" w:color="auto" w:fill="auto"/>
          </w:tcPr>
          <w:p w14:paraId="405CCC21" w14:textId="77777777" w:rsidR="001A7B94" w:rsidRPr="001A7B94" w:rsidRDefault="001A7B94" w:rsidP="00495880">
            <w:pPr>
              <w:tabs>
                <w:tab w:val="center" w:pos="426"/>
                <w:tab w:val="right" w:pos="8838"/>
              </w:tabs>
              <w:spacing w:before="80" w:after="80" w:line="240" w:lineRule="auto"/>
              <w:rPr>
                <w:rFonts w:ascii="Arial Narrow" w:eastAsia="Times New Roman" w:hAnsi="Arial Narrow" w:cs="Arial"/>
                <w:lang w:val="es-ES" w:eastAsia="es-ES"/>
              </w:rPr>
            </w:pPr>
            <w:r w:rsidRPr="001A7B94">
              <w:rPr>
                <w:rFonts w:ascii="Arial Narrow" w:eastAsia="Times New Roman" w:hAnsi="Arial Narrow" w:cs="Arial"/>
                <w:lang w:val="es-ES" w:eastAsia="es-ES"/>
              </w:rPr>
              <w:t>Tipo de vinculación laboral</w:t>
            </w:r>
          </w:p>
        </w:tc>
      </w:tr>
      <w:tr w:rsidR="001A7B94" w:rsidRPr="001A7B94" w14:paraId="67B54B3C" w14:textId="77777777" w:rsidTr="00A07BBB">
        <w:trPr>
          <w:jc w:val="center"/>
        </w:trPr>
        <w:tc>
          <w:tcPr>
            <w:tcW w:w="4473" w:type="dxa"/>
            <w:shd w:val="clear" w:color="auto" w:fill="auto"/>
          </w:tcPr>
          <w:p w14:paraId="54F12991" w14:textId="77777777" w:rsidR="001A7B94" w:rsidRPr="001A7B94" w:rsidRDefault="001A7B94" w:rsidP="00495880">
            <w:pPr>
              <w:tabs>
                <w:tab w:val="center" w:pos="426"/>
                <w:tab w:val="right" w:pos="8838"/>
              </w:tabs>
              <w:spacing w:before="80" w:after="8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1A7B94">
              <w:rPr>
                <w:rFonts w:ascii="Arial Narrow" w:eastAsia="Times New Roman" w:hAnsi="Arial Narrow" w:cs="Arial"/>
                <w:lang w:val="es-ES" w:eastAsia="es-ES"/>
              </w:rPr>
              <w:t xml:space="preserve">Cargo(s) </w:t>
            </w:r>
            <w:r w:rsidRPr="001A7B94">
              <w:rPr>
                <w:rFonts w:ascii="Arial Narrow" w:eastAsia="Times New Roman" w:hAnsi="Arial Narrow" w:cs="Arial"/>
                <w:i/>
                <w:lang w:val="es-ES" w:eastAsia="es-ES"/>
              </w:rPr>
              <w:t>-si aplica-</w:t>
            </w:r>
          </w:p>
        </w:tc>
        <w:tc>
          <w:tcPr>
            <w:tcW w:w="283" w:type="dxa"/>
          </w:tcPr>
          <w:p w14:paraId="42D4808F" w14:textId="77777777" w:rsidR="001A7B94" w:rsidRPr="001A7B94" w:rsidRDefault="001A7B94" w:rsidP="00495880">
            <w:pPr>
              <w:tabs>
                <w:tab w:val="center" w:pos="426"/>
                <w:tab w:val="right" w:pos="8838"/>
              </w:tabs>
              <w:spacing w:before="80" w:after="80" w:line="240" w:lineRule="auto"/>
              <w:jc w:val="both"/>
              <w:rPr>
                <w:rFonts w:ascii="Arial Narrow" w:eastAsia="Times New Roman" w:hAnsi="Arial Narrow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4805" w:type="dxa"/>
            <w:shd w:val="clear" w:color="auto" w:fill="auto"/>
          </w:tcPr>
          <w:p w14:paraId="6D54C277" w14:textId="77777777" w:rsidR="001A7B94" w:rsidRPr="001A7B94" w:rsidRDefault="001A7B94" w:rsidP="00495880">
            <w:pPr>
              <w:tabs>
                <w:tab w:val="center" w:pos="426"/>
                <w:tab w:val="right" w:pos="8838"/>
              </w:tabs>
              <w:spacing w:before="80" w:after="8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1A7B94">
              <w:rPr>
                <w:rFonts w:ascii="Arial Narrow" w:eastAsia="Times New Roman" w:hAnsi="Arial Narrow" w:cs="Arial"/>
                <w:lang w:val="es-ES" w:eastAsia="es-ES"/>
              </w:rPr>
              <w:t>Cargo</w:t>
            </w:r>
          </w:p>
        </w:tc>
      </w:tr>
      <w:tr w:rsidR="001A7B94" w:rsidRPr="001A7B94" w14:paraId="5BCD04EE" w14:textId="77777777" w:rsidTr="00A07BBB">
        <w:trPr>
          <w:jc w:val="center"/>
        </w:trPr>
        <w:tc>
          <w:tcPr>
            <w:tcW w:w="4473" w:type="dxa"/>
            <w:shd w:val="clear" w:color="auto" w:fill="auto"/>
          </w:tcPr>
          <w:p w14:paraId="31142E51" w14:textId="77777777" w:rsidR="001A7B94" w:rsidRPr="001A7B94" w:rsidRDefault="001A7B94" w:rsidP="00495880">
            <w:pPr>
              <w:tabs>
                <w:tab w:val="center" w:pos="426"/>
                <w:tab w:val="right" w:pos="8838"/>
              </w:tabs>
              <w:spacing w:before="80" w:after="8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1A7B94">
              <w:rPr>
                <w:rFonts w:ascii="Arial Narrow" w:eastAsia="Times New Roman" w:hAnsi="Arial Narrow" w:cs="Arial"/>
                <w:lang w:val="es-ES" w:eastAsia="es-ES"/>
              </w:rPr>
              <w:t xml:space="preserve">Código(s) y grado(s) </w:t>
            </w:r>
            <w:r w:rsidRPr="001A7B94">
              <w:rPr>
                <w:rFonts w:ascii="Arial Narrow" w:eastAsia="Times New Roman" w:hAnsi="Arial Narrow" w:cs="Arial"/>
                <w:i/>
                <w:lang w:val="es-ES" w:eastAsia="es-ES"/>
              </w:rPr>
              <w:t>-si aplica-</w:t>
            </w:r>
          </w:p>
        </w:tc>
        <w:tc>
          <w:tcPr>
            <w:tcW w:w="283" w:type="dxa"/>
          </w:tcPr>
          <w:p w14:paraId="6E419404" w14:textId="77777777" w:rsidR="001A7B94" w:rsidRPr="001A7B94" w:rsidRDefault="001A7B94" w:rsidP="00495880">
            <w:pPr>
              <w:spacing w:before="80" w:after="80" w:line="240" w:lineRule="auto"/>
              <w:rPr>
                <w:rFonts w:ascii="Arial Narrow" w:eastAsia="Times New Roman" w:hAnsi="Arial Narrow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4805" w:type="dxa"/>
            <w:shd w:val="clear" w:color="auto" w:fill="auto"/>
          </w:tcPr>
          <w:p w14:paraId="64D85F4D" w14:textId="77777777" w:rsidR="001A7B94" w:rsidRPr="001A7B94" w:rsidRDefault="001A7B94" w:rsidP="00495880">
            <w:pPr>
              <w:spacing w:before="80" w:after="80" w:line="240" w:lineRule="auto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1A7B94">
              <w:rPr>
                <w:rFonts w:ascii="Arial Narrow" w:eastAsia="Times New Roman" w:hAnsi="Arial Narrow" w:cs="Arial"/>
                <w:lang w:val="es-ES" w:eastAsia="es-ES"/>
              </w:rPr>
              <w:t>Código y grado</w:t>
            </w:r>
          </w:p>
        </w:tc>
      </w:tr>
      <w:tr w:rsidR="001A7B94" w:rsidRPr="001A7B94" w14:paraId="2E0CA0D9" w14:textId="77777777" w:rsidTr="00A07BBB">
        <w:trPr>
          <w:trHeight w:val="340"/>
          <w:jc w:val="center"/>
        </w:trPr>
        <w:tc>
          <w:tcPr>
            <w:tcW w:w="4473" w:type="dxa"/>
            <w:shd w:val="clear" w:color="auto" w:fill="auto"/>
          </w:tcPr>
          <w:p w14:paraId="6343173E" w14:textId="77777777" w:rsidR="001A7B94" w:rsidRPr="001A7B94" w:rsidRDefault="001A7B94" w:rsidP="00495880">
            <w:pPr>
              <w:tabs>
                <w:tab w:val="center" w:pos="426"/>
                <w:tab w:val="right" w:pos="8838"/>
              </w:tabs>
              <w:spacing w:before="80" w:after="8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1A7B94">
              <w:rPr>
                <w:rFonts w:ascii="Arial Narrow" w:eastAsia="Times New Roman" w:hAnsi="Arial Narrow" w:cs="Arial"/>
                <w:lang w:val="es-ES" w:eastAsia="es-ES"/>
              </w:rPr>
              <w:t>Área Protegida – Dirección Territorial</w:t>
            </w:r>
          </w:p>
        </w:tc>
        <w:tc>
          <w:tcPr>
            <w:tcW w:w="283" w:type="dxa"/>
          </w:tcPr>
          <w:p w14:paraId="1FDF9E3C" w14:textId="77777777" w:rsidR="001A7B94" w:rsidRPr="001A7B94" w:rsidRDefault="001A7B94" w:rsidP="00495880">
            <w:pPr>
              <w:spacing w:before="80" w:after="80" w:line="240" w:lineRule="auto"/>
              <w:rPr>
                <w:rFonts w:ascii="Arial Narrow" w:eastAsia="Times New Roman" w:hAnsi="Arial Narrow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4805" w:type="dxa"/>
            <w:shd w:val="clear" w:color="auto" w:fill="auto"/>
          </w:tcPr>
          <w:p w14:paraId="60C62F2C" w14:textId="77777777" w:rsidR="001A7B94" w:rsidRPr="001A7B94" w:rsidRDefault="001A7B94" w:rsidP="00495880">
            <w:pPr>
              <w:spacing w:before="80" w:after="80" w:line="240" w:lineRule="auto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1A7B94">
              <w:rPr>
                <w:rFonts w:ascii="Arial Narrow" w:eastAsia="Times New Roman" w:hAnsi="Arial Narrow" w:cs="Arial"/>
                <w:lang w:val="es-ES" w:eastAsia="es-ES"/>
              </w:rPr>
              <w:t>Dependencia – Dirección Territorial</w:t>
            </w:r>
          </w:p>
        </w:tc>
      </w:tr>
      <w:bookmarkEnd w:id="2"/>
    </w:tbl>
    <w:p w14:paraId="358373F5" w14:textId="77777777" w:rsidR="001A7B94" w:rsidRPr="001A7B94" w:rsidRDefault="001A7B94" w:rsidP="001A7B9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14:paraId="0F0450A7" w14:textId="77777777" w:rsidR="001A7B94" w:rsidRDefault="001A7B94"/>
    <w:sectPr w:rsidR="001A7B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C074B" w14:textId="77777777" w:rsidR="009E31BF" w:rsidRDefault="009E31BF" w:rsidP="001A7B94">
      <w:pPr>
        <w:spacing w:after="0" w:line="240" w:lineRule="auto"/>
      </w:pPr>
      <w:r>
        <w:separator/>
      </w:r>
    </w:p>
  </w:endnote>
  <w:endnote w:type="continuationSeparator" w:id="0">
    <w:p w14:paraId="64912D85" w14:textId="77777777" w:rsidR="009E31BF" w:rsidRDefault="009E31BF" w:rsidP="001A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ItalicMT">
    <w:altName w:val="Times New Roman"/>
    <w:charset w:val="00"/>
    <w:family w:val="auto"/>
    <w:pitch w:val="variable"/>
  </w:font>
  <w:font w:name="non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00FA4" w14:textId="77777777" w:rsidR="00734AAD" w:rsidRDefault="00734AA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D1224" w14:textId="77777777" w:rsidR="00734AAD" w:rsidRDefault="00734AA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228DA" w14:textId="77777777" w:rsidR="00734AAD" w:rsidRDefault="00734A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466BF" w14:textId="77777777" w:rsidR="009E31BF" w:rsidRDefault="009E31BF" w:rsidP="001A7B94">
      <w:pPr>
        <w:spacing w:after="0" w:line="240" w:lineRule="auto"/>
      </w:pPr>
      <w:r>
        <w:separator/>
      </w:r>
    </w:p>
  </w:footnote>
  <w:footnote w:type="continuationSeparator" w:id="0">
    <w:p w14:paraId="76F5D32C" w14:textId="77777777" w:rsidR="009E31BF" w:rsidRDefault="009E31BF" w:rsidP="001A7B94">
      <w:pPr>
        <w:spacing w:after="0" w:line="240" w:lineRule="auto"/>
      </w:pPr>
      <w:r>
        <w:continuationSeparator/>
      </w:r>
    </w:p>
  </w:footnote>
  <w:footnote w:id="1">
    <w:p w14:paraId="74D7E3A3" w14:textId="77777777" w:rsidR="001A7B94" w:rsidRDefault="001A7B94" w:rsidP="001A7B94">
      <w:pPr>
        <w:pStyle w:val="Textonotapie"/>
        <w:rPr>
          <w:rFonts w:ascii="Arial Narrow" w:hAnsi="Arial Narrow"/>
          <w:i/>
          <w:lang w:val="es-MX"/>
        </w:rPr>
      </w:pPr>
      <w:r>
        <w:rPr>
          <w:rStyle w:val="Refdenotaalpie"/>
          <w:rFonts w:ascii="Arial Narrow" w:hAnsi="Arial Narrow"/>
          <w:i/>
          <w:sz w:val="16"/>
        </w:rPr>
        <w:footnoteRef/>
      </w:r>
      <w:r>
        <w:rPr>
          <w:rFonts w:ascii="Arial Narrow" w:hAnsi="Arial Narrow"/>
          <w:i/>
          <w:sz w:val="16"/>
        </w:rPr>
        <w:t xml:space="preserve"> </w:t>
      </w:r>
      <w:r>
        <w:rPr>
          <w:rFonts w:ascii="Arial Narrow" w:hAnsi="Arial Narrow"/>
          <w:i/>
          <w:sz w:val="16"/>
          <w:lang w:val="es-MX"/>
        </w:rPr>
        <w:t>Aplicará la firma del (la) Subdirector(a) de Gestión y Manejo de Áreas Protegidas, cuando asuma la competencia sobre el proceso administrativo sancionatorio.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31040" w14:textId="77777777" w:rsidR="00734AAD" w:rsidRDefault="00734A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9" w:type="dxa"/>
      <w:tblInd w:w="10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8"/>
      <w:gridCol w:w="5499"/>
      <w:gridCol w:w="2552"/>
    </w:tblGrid>
    <w:tr w:rsidR="00495880" w:rsidRPr="001A7B94" w14:paraId="4A2F30CA" w14:textId="77777777" w:rsidTr="00CE2723">
      <w:trPr>
        <w:trHeight w:val="680"/>
      </w:trPr>
      <w:tc>
        <w:tcPr>
          <w:tcW w:w="141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93C8F1E" w14:textId="77777777" w:rsidR="00495880" w:rsidRPr="001A7B94" w:rsidRDefault="00495880" w:rsidP="001A7B94">
          <w:pPr>
            <w:tabs>
              <w:tab w:val="center" w:pos="4252"/>
              <w:tab w:val="right" w:pos="8504"/>
            </w:tabs>
            <w:suppressAutoHyphens/>
            <w:overflowPunct w:val="0"/>
            <w:autoSpaceDE w:val="0"/>
            <w:autoSpaceDN w:val="0"/>
            <w:spacing w:after="0" w:line="240" w:lineRule="auto"/>
            <w:textAlignment w:val="baseline"/>
            <w:rPr>
              <w:rFonts w:ascii="Times New Roman" w:eastAsia="none" w:hAnsi="Times New Roman" w:cs="none"/>
              <w:kern w:val="3"/>
            </w:rPr>
          </w:pPr>
          <w:r w:rsidRPr="001A7B94">
            <w:rPr>
              <w:rFonts w:ascii="Times New Roman" w:eastAsia="none" w:hAnsi="Times New Roman" w:cs="none"/>
              <w:noProof/>
              <w:kern w:val="3"/>
              <w:lang w:eastAsia="es-CO"/>
            </w:rPr>
            <w:drawing>
              <wp:anchor distT="0" distB="0" distL="114300" distR="114300" simplePos="0" relativeHeight="251661312" behindDoc="1" locked="0" layoutInCell="1" allowOverlap="1" wp14:anchorId="3FBF14CC" wp14:editId="208DA3F6">
                <wp:simplePos x="0" y="0"/>
                <wp:positionH relativeFrom="column">
                  <wp:posOffset>45720</wp:posOffset>
                </wp:positionH>
                <wp:positionV relativeFrom="paragraph">
                  <wp:posOffset>215265</wp:posOffset>
                </wp:positionV>
                <wp:extent cx="692785" cy="875665"/>
                <wp:effectExtent l="0" t="0" r="0" b="635"/>
                <wp:wrapNone/>
                <wp:docPr id="1" name="Imagen 1" descr="Logo Parques 3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Parques 3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785" cy="875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99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34B157D" w14:textId="77777777" w:rsidR="00495880" w:rsidRPr="001A7B94" w:rsidRDefault="00495880" w:rsidP="001A7B9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  <w:r w:rsidRPr="001A7B94">
            <w:rPr>
              <w:rFonts w:ascii="Arial Narrow" w:eastAsia="Times New Roman" w:hAnsi="Arial Narrow" w:cs="Arial"/>
              <w:b/>
              <w:bCs/>
              <w:szCs w:val="24"/>
              <w:lang w:val="es-ES" w:eastAsia="es-ES"/>
            </w:rPr>
            <w:t>INFORME TÉCNICO DE CRITERIOS PARA DECOMISO DEFINITIVO EN PROCESOS SANCIONATORIOS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FFFFFF" w:themeFill="background1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28457F6" w14:textId="083B46A7" w:rsidR="00495880" w:rsidRPr="00CE2723" w:rsidRDefault="00495880" w:rsidP="001A7B94">
          <w:pPr>
            <w:tabs>
              <w:tab w:val="center" w:pos="4252"/>
              <w:tab w:val="right" w:pos="8504"/>
            </w:tabs>
            <w:suppressAutoHyphens/>
            <w:overflowPunct w:val="0"/>
            <w:autoSpaceDE w:val="0"/>
            <w:autoSpaceDN w:val="0"/>
            <w:spacing w:after="0" w:line="240" w:lineRule="auto"/>
            <w:textAlignment w:val="baseline"/>
            <w:rPr>
              <w:rFonts w:ascii="Times New Roman" w:eastAsia="none" w:hAnsi="Times New Roman" w:cs="none"/>
              <w:kern w:val="3"/>
            </w:rPr>
          </w:pPr>
          <w:r w:rsidRPr="00CE2723">
            <w:rPr>
              <w:rFonts w:ascii="Arial Narrow" w:eastAsia="none" w:hAnsi="Arial Narrow" w:cs="none"/>
              <w:kern w:val="3"/>
            </w:rPr>
            <w:t xml:space="preserve">Código: </w:t>
          </w:r>
          <w:bookmarkStart w:id="3" w:name="_GoBack"/>
          <w:r w:rsidR="00CE2723">
            <w:rPr>
              <w:rFonts w:ascii="Arial Narrow" w:eastAsia="none" w:hAnsi="Arial Narrow" w:cs="none"/>
              <w:kern w:val="3"/>
            </w:rPr>
            <w:t>AAMB</w:t>
          </w:r>
          <w:r w:rsidRPr="00CE2723">
            <w:rPr>
              <w:rFonts w:ascii="Arial Narrow" w:eastAsia="none" w:hAnsi="Arial Narrow" w:cs="none"/>
              <w:kern w:val="3"/>
            </w:rPr>
            <w:t>_FO_</w:t>
          </w:r>
          <w:bookmarkEnd w:id="3"/>
          <w:r w:rsidR="00CE2723">
            <w:rPr>
              <w:rFonts w:ascii="Arial Narrow" w:eastAsia="none" w:hAnsi="Arial Narrow" w:cs="none"/>
              <w:kern w:val="3"/>
            </w:rPr>
            <w:t>36</w:t>
          </w:r>
        </w:p>
      </w:tc>
    </w:tr>
    <w:tr w:rsidR="00495880" w:rsidRPr="001A7B94" w14:paraId="07F28866" w14:textId="77777777" w:rsidTr="00CE2723">
      <w:trPr>
        <w:trHeight w:val="680"/>
      </w:trPr>
      <w:tc>
        <w:tcPr>
          <w:tcW w:w="14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F6F869C" w14:textId="77777777" w:rsidR="00495880" w:rsidRPr="001A7B94" w:rsidRDefault="00495880" w:rsidP="001A7B9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</w:p>
      </w:tc>
      <w:tc>
        <w:tcPr>
          <w:tcW w:w="5499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48BBE40" w14:textId="77777777" w:rsidR="00495880" w:rsidRPr="001A7B94" w:rsidRDefault="00495880" w:rsidP="001A7B9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FFFFFF" w:themeFill="background1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00E8434" w14:textId="0208A2BC" w:rsidR="00495880" w:rsidRPr="00CE2723" w:rsidRDefault="00495880" w:rsidP="001A7B94">
          <w:pPr>
            <w:tabs>
              <w:tab w:val="center" w:pos="4252"/>
              <w:tab w:val="right" w:pos="8504"/>
            </w:tabs>
            <w:suppressAutoHyphens/>
            <w:overflowPunct w:val="0"/>
            <w:autoSpaceDE w:val="0"/>
            <w:autoSpaceDN w:val="0"/>
            <w:spacing w:after="0" w:line="240" w:lineRule="auto"/>
            <w:textAlignment w:val="baseline"/>
            <w:rPr>
              <w:rFonts w:ascii="Times New Roman" w:eastAsia="none" w:hAnsi="Times New Roman" w:cs="none"/>
              <w:kern w:val="3"/>
            </w:rPr>
          </w:pPr>
          <w:r w:rsidRPr="00CE2723">
            <w:rPr>
              <w:rFonts w:ascii="Arial Narrow" w:eastAsia="none" w:hAnsi="Arial Narrow" w:cs="none"/>
              <w:kern w:val="3"/>
            </w:rPr>
            <w:t xml:space="preserve">Versión: </w:t>
          </w:r>
          <w:r w:rsidR="00CE2723">
            <w:rPr>
              <w:rFonts w:ascii="Arial Narrow" w:eastAsia="none" w:hAnsi="Arial Narrow" w:cs="none"/>
              <w:kern w:val="3"/>
            </w:rPr>
            <w:t>2</w:t>
          </w:r>
        </w:p>
      </w:tc>
    </w:tr>
    <w:tr w:rsidR="00495880" w:rsidRPr="001A7B94" w14:paraId="72681E69" w14:textId="77777777" w:rsidTr="00CE2723">
      <w:trPr>
        <w:trHeight w:val="680"/>
      </w:trPr>
      <w:tc>
        <w:tcPr>
          <w:tcW w:w="14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E676BCC" w14:textId="77777777" w:rsidR="00495880" w:rsidRPr="001A7B94" w:rsidRDefault="00495880" w:rsidP="001A7B9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</w:p>
      </w:tc>
      <w:tc>
        <w:tcPr>
          <w:tcW w:w="5499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09F5A88" w14:textId="77777777" w:rsidR="00495880" w:rsidRPr="001A7B94" w:rsidRDefault="00495880" w:rsidP="001A7B9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 Narrow" w:eastAsia="Times New Roman" w:hAnsi="Arial Narrow" w:cs="Arial"/>
              <w:b/>
              <w:bCs/>
              <w:szCs w:val="24"/>
              <w:lang w:val="es-ES" w:eastAsia="es-ES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 w:themeFill="background1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C61031F" w14:textId="6A9D9EBA" w:rsidR="00495880" w:rsidRPr="00CE2723" w:rsidRDefault="00495880" w:rsidP="00495880">
          <w:pPr>
            <w:tabs>
              <w:tab w:val="center" w:pos="4252"/>
              <w:tab w:val="right" w:pos="8504"/>
            </w:tabs>
            <w:suppressAutoHyphens/>
            <w:overflowPunct w:val="0"/>
            <w:autoSpaceDE w:val="0"/>
            <w:autoSpaceDN w:val="0"/>
            <w:spacing w:after="0" w:line="240" w:lineRule="auto"/>
            <w:textAlignment w:val="baseline"/>
            <w:rPr>
              <w:rFonts w:ascii="Times New Roman" w:eastAsia="none" w:hAnsi="Times New Roman" w:cs="none"/>
              <w:kern w:val="3"/>
            </w:rPr>
          </w:pPr>
          <w:r w:rsidRPr="00CE2723">
            <w:rPr>
              <w:rFonts w:ascii="Arial Narrow" w:eastAsia="none" w:hAnsi="Arial Narrow" w:cs="none"/>
              <w:kern w:val="3"/>
            </w:rPr>
            <w:t xml:space="preserve">Vigente desde </w:t>
          </w:r>
          <w:r w:rsidR="00734AAD">
            <w:rPr>
              <w:rFonts w:ascii="Arial Narrow" w:eastAsia="none" w:hAnsi="Arial Narrow" w:cs="none"/>
              <w:kern w:val="3"/>
            </w:rPr>
            <w:t>:</w:t>
          </w:r>
        </w:p>
        <w:p w14:paraId="10C1B5CC" w14:textId="38F96F0D" w:rsidR="00495880" w:rsidRPr="00CE2723" w:rsidRDefault="00CE2723" w:rsidP="00495880">
          <w:pPr>
            <w:tabs>
              <w:tab w:val="center" w:pos="4252"/>
              <w:tab w:val="right" w:pos="8504"/>
            </w:tabs>
            <w:suppressAutoHyphens/>
            <w:overflowPunct w:val="0"/>
            <w:autoSpaceDE w:val="0"/>
            <w:autoSpaceDN w:val="0"/>
            <w:spacing w:after="0" w:line="240" w:lineRule="auto"/>
            <w:textAlignment w:val="baseline"/>
            <w:rPr>
              <w:rFonts w:ascii="Times New Roman" w:eastAsia="none" w:hAnsi="Times New Roman" w:cs="none"/>
              <w:kern w:val="3"/>
            </w:rPr>
          </w:pPr>
          <w:r>
            <w:rPr>
              <w:rFonts w:ascii="Arial Narrow" w:eastAsia="none" w:hAnsi="Arial Narrow" w:cs="none"/>
              <w:kern w:val="3"/>
            </w:rPr>
            <w:t>10</w:t>
          </w:r>
          <w:r w:rsidR="00495880" w:rsidRPr="00CE2723">
            <w:rPr>
              <w:rFonts w:ascii="Arial Narrow" w:eastAsia="none" w:hAnsi="Arial Narrow" w:cs="none"/>
              <w:kern w:val="3"/>
            </w:rPr>
            <w:t>/</w:t>
          </w:r>
          <w:r>
            <w:rPr>
              <w:rFonts w:ascii="Arial Narrow" w:eastAsia="none" w:hAnsi="Arial Narrow" w:cs="none"/>
              <w:kern w:val="3"/>
            </w:rPr>
            <w:t>05</w:t>
          </w:r>
          <w:r w:rsidR="00495880" w:rsidRPr="00CE2723">
            <w:rPr>
              <w:rFonts w:ascii="Arial Narrow" w:eastAsia="none" w:hAnsi="Arial Narrow" w:cs="none"/>
              <w:kern w:val="3"/>
            </w:rPr>
            <w:t>/20</w:t>
          </w:r>
          <w:r>
            <w:rPr>
              <w:rFonts w:ascii="Arial Narrow" w:eastAsia="none" w:hAnsi="Arial Narrow" w:cs="none"/>
              <w:kern w:val="3"/>
            </w:rPr>
            <w:t>21</w:t>
          </w:r>
        </w:p>
      </w:tc>
    </w:tr>
  </w:tbl>
  <w:p w14:paraId="1F63910A" w14:textId="77777777" w:rsidR="001A7B94" w:rsidRDefault="001A7B9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A92DE" w14:textId="77777777" w:rsidR="00734AAD" w:rsidRDefault="00734A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85089"/>
    <w:multiLevelType w:val="hybridMultilevel"/>
    <w:tmpl w:val="64B4D42A"/>
    <w:lvl w:ilvl="0" w:tplc="240A000D">
      <w:start w:val="1"/>
      <w:numFmt w:val="bullet"/>
      <w:lvlText w:val=""/>
      <w:lvlJc w:val="left"/>
      <w:pPr>
        <w:ind w:left="726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" w15:restartNumberingAfterBreak="0">
    <w:nsid w:val="09E970CA"/>
    <w:multiLevelType w:val="hybridMultilevel"/>
    <w:tmpl w:val="73CCC62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44E01"/>
    <w:multiLevelType w:val="hybridMultilevel"/>
    <w:tmpl w:val="9A7E47F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B69BE"/>
    <w:multiLevelType w:val="hybridMultilevel"/>
    <w:tmpl w:val="B044B478"/>
    <w:lvl w:ilvl="0" w:tplc="B2C00C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81458"/>
    <w:multiLevelType w:val="multilevel"/>
    <w:tmpl w:val="3B84CB10"/>
    <w:lvl w:ilvl="0">
      <w:start w:val="1"/>
      <w:numFmt w:val="bullet"/>
      <w:lvlText w:val=""/>
      <w:lvlJc w:val="left"/>
      <w:pPr>
        <w:ind w:left="726" w:hanging="360"/>
      </w:pPr>
      <w:rPr>
        <w:rFonts w:ascii="Wingdings" w:hAnsi="Wingdings" w:hint="default"/>
        <w:color w:val="auto"/>
      </w:rPr>
    </w:lvl>
    <w:lvl w:ilvl="1">
      <w:numFmt w:val="bullet"/>
      <w:lvlText w:val="o"/>
      <w:lvlJc w:val="left"/>
      <w:pPr>
        <w:ind w:left="144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6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94"/>
    <w:rsid w:val="001A7B94"/>
    <w:rsid w:val="003135E5"/>
    <w:rsid w:val="003722C8"/>
    <w:rsid w:val="00423672"/>
    <w:rsid w:val="004719DC"/>
    <w:rsid w:val="00495880"/>
    <w:rsid w:val="00593C0D"/>
    <w:rsid w:val="006B48EF"/>
    <w:rsid w:val="00734AAD"/>
    <w:rsid w:val="00837025"/>
    <w:rsid w:val="009E31BF"/>
    <w:rsid w:val="00BA1664"/>
    <w:rsid w:val="00CE2723"/>
    <w:rsid w:val="00E12CF5"/>
    <w:rsid w:val="00F9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7FDEA"/>
  <w15:chartTrackingRefBased/>
  <w15:docId w15:val="{3615A435-EBDB-41FA-A2A7-3A58DCD6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7B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7B94"/>
  </w:style>
  <w:style w:type="paragraph" w:styleId="Piedepgina">
    <w:name w:val="footer"/>
    <w:basedOn w:val="Normal"/>
    <w:link w:val="PiedepginaCar"/>
    <w:uiPriority w:val="99"/>
    <w:unhideWhenUsed/>
    <w:rsid w:val="001A7B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B94"/>
  </w:style>
  <w:style w:type="paragraph" w:styleId="Textonotapie">
    <w:name w:val="footnote text"/>
    <w:basedOn w:val="Normal"/>
    <w:link w:val="TextonotapieCar"/>
    <w:semiHidden/>
    <w:rsid w:val="001A7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1A7B9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1A7B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826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ALVIS</dc:creator>
  <cp:keywords/>
  <dc:description/>
  <cp:lastModifiedBy>YEYA</cp:lastModifiedBy>
  <cp:revision>2</cp:revision>
  <dcterms:created xsi:type="dcterms:W3CDTF">2021-05-19T18:34:00Z</dcterms:created>
  <dcterms:modified xsi:type="dcterms:W3CDTF">2021-05-19T18:34:00Z</dcterms:modified>
</cp:coreProperties>
</file>